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0ADC" w14:textId="77777777" w:rsidR="00C427D9" w:rsidRDefault="00C427D9" w:rsidP="00C427D9">
      <w:pPr>
        <w:jc w:val="center"/>
        <w:rPr>
          <w:b/>
          <w:bCs/>
        </w:rPr>
      </w:pPr>
      <w:r w:rsidRPr="0043334B">
        <w:rPr>
          <w:b/>
          <w:bCs/>
        </w:rPr>
        <w:t xml:space="preserve">Répcelak Város Önkormányzata Képviselő-testületének 17/2021.(VIII.27.) önkormányzati rendelete </w:t>
      </w:r>
    </w:p>
    <w:p w14:paraId="015F4070" w14:textId="77777777" w:rsidR="00C427D9" w:rsidRPr="0043334B" w:rsidRDefault="00C427D9" w:rsidP="00C427D9">
      <w:pPr>
        <w:jc w:val="center"/>
        <w:rPr>
          <w:b/>
          <w:bCs/>
        </w:rPr>
      </w:pPr>
      <w:r w:rsidRPr="0043334B">
        <w:rPr>
          <w:b/>
          <w:bCs/>
        </w:rPr>
        <w:t>a szociális ellátásokról</w:t>
      </w:r>
    </w:p>
    <w:p w14:paraId="618A0583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Répcelak Város Önkormányzatának Képviselő-testülete a szociális igazgatásról és szociális ellátásokról szóló 1993. évi III. </w:t>
      </w:r>
      <w:r>
        <w:t xml:space="preserve">törvény 10. § (1) bekezdésében, 25. § (3) bekezdés b) pontjában, 26. §-ban, 32. § (1) bekezdés b) pontjában, (3) bekezdésében, 45. § (1) bekezdésében, 48. § (4) bekezdésében, 92. § (1)-(2) bekezdésében, 115. § (3) bekezdésében és a 132. § (4) bekezdésének g) és d) pontjában kapott felhatalmazás alapján az Alaptörvény 32. cikk (1) bekezdés a) pontjában, a Magyarország helyi önkormányzatairól szóló 2011. évi CLXXXIX. törvény 13. § (1) bekezdés 8a. pontjában szabályozott feladatkörében eljárva, a következőket </w:t>
      </w:r>
      <w:r>
        <w:t>rendeli el:</w:t>
      </w:r>
    </w:p>
    <w:p w14:paraId="07024C6F" w14:textId="77777777" w:rsidR="008C45FC" w:rsidRDefault="00C427D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7E3AE9A1" w14:textId="77777777" w:rsidR="008C45FC" w:rsidRDefault="00C427D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Az ellátások igénylésének, kifizetésének, folyósításának, valamint ellenőrzésének általános szabályai </w:t>
      </w:r>
    </w:p>
    <w:p w14:paraId="3521C53E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B98A9D2" w14:textId="77777777" w:rsidR="008C45FC" w:rsidRDefault="00C427D9">
      <w:pPr>
        <w:pStyle w:val="Szvegtrzs"/>
        <w:spacing w:after="0" w:line="240" w:lineRule="auto"/>
        <w:jc w:val="both"/>
      </w:pPr>
      <w:r>
        <w:t>(1) A szociális ellátásra irányuló kérelmeket írásban a Répcelaki Közös Önkormányzati Hivatal Jegyzőjéhez lehet előterjeszteni az 1. melléklet szerinti formanyomtatványon.</w:t>
      </w:r>
    </w:p>
    <w:p w14:paraId="5AB7D65F" w14:textId="77777777" w:rsidR="008C45FC" w:rsidRDefault="00C427D9">
      <w:pPr>
        <w:pStyle w:val="Szvegtrzs"/>
        <w:spacing w:before="240" w:after="0" w:line="240" w:lineRule="auto"/>
        <w:jc w:val="both"/>
      </w:pPr>
      <w:r>
        <w:t>(2) A megállapított települési támogatás folyósítása készpénzben, illetve természetbeni ellátásként utalvánnyal vagy az igénylő költségeinek közvetlen átvállalásával történhet. A készpénzben megállapított települési támogatást a Répcelaki Közös Önkormányzati Hivatal utalja ki a jogosult részére bankszámlára vagy postai úton, illetve a házipénztárból is kifizethető. Az utalvány szólhat élelmiszer, tüzelő, tankönyv és tanszervásárlásra. Az utalvánnyal történő segítségnyújtás elsősorban Erzsébet-utalvány formá</w:t>
      </w:r>
      <w:r>
        <w:t>jában történik. Ha a települési támogatást közüzemi díj megfizetése céljából igénylik, a támogatás közvetlenül a közüzem részére történő átutalással kerül folyósításra, illetve előre fizetős mérőóra esetén annak feltöltésével.</w:t>
      </w:r>
    </w:p>
    <w:p w14:paraId="59A7E8BB" w14:textId="77777777" w:rsidR="008C45FC" w:rsidRDefault="00C427D9">
      <w:pPr>
        <w:pStyle w:val="Szvegtrzs"/>
        <w:spacing w:before="240" w:after="0" w:line="240" w:lineRule="auto"/>
        <w:jc w:val="both"/>
      </w:pPr>
      <w:r>
        <w:t>(3) A kérelem benyújtásához csatolni kell</w:t>
      </w:r>
    </w:p>
    <w:p w14:paraId="19982F31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3. § (1) bekezdés a) pontjában foglalt támogatás esetén a kérelem benyújtását megelőző havi közüzemi szolgáltatások számláit, vagy fogyasztásmérő feltöltéséről szóló bizonylatot.</w:t>
      </w:r>
    </w:p>
    <w:p w14:paraId="7E573BCB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3. § (1) bekezdés b) pontjában foglalt támogatás esetén a 63/2006. (III.27.) Korm. rendelet 5. melléklet szerinti háziorvosi igazolást.</w:t>
      </w:r>
    </w:p>
    <w:p w14:paraId="739DE882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3. § (1) bekezdés c) pontjában foglalt támogatás esetén a háziorvos által az egy havi gyógyszerszükségletről kiállított igazolást, valamint a gyógyszerszükséglet alapján a gyógyszertári igazolást a költségekről.</w:t>
      </w:r>
    </w:p>
    <w:p w14:paraId="0BEDB68B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települési támogatások esetén a 2. mellékletben szereplő jövedelemnyilatkozatot, a megelőző havi nettó jövedelem igazolásokkal. A jövedelmekről a típusának megfelelő igazolást, vagy annak fénymásolatát (nyugdíjszelvény, munkáltatói igazolás, tartásdíjról szóló igazolás stb.) Amennyiben a családban van olyan nagykorú személy, aki nem rendelkezik jövedelemmel csatolni kell írásos nyilatkozatát.</w:t>
      </w:r>
    </w:p>
    <w:p w14:paraId="3980BAF4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</w:r>
      <w:r>
        <w:rPr>
          <w:rStyle w:val="FootnoteAnchor"/>
        </w:rPr>
        <w:footnoteReference w:id="1"/>
      </w:r>
      <w:r>
        <w:t>a tankönyvszámlát, vagy tanszer számlát, amennyiben a 2. § (1) bekezdés b) pontjában foglalt támogatást iskola kezdéshez kívánja igénybe venni.</w:t>
      </w:r>
    </w:p>
    <w:p w14:paraId="1A90EEEC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16. életévet betöltött tanulói, vagy hallgatói jogviszonyban álló gyermeke iskolalátogatási igazolását,</w:t>
      </w:r>
    </w:p>
    <w:p w14:paraId="452A83C3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válásról, gyermekelhelyezésről, tartásdíj megállapításáról szóló bírósági ítéletet vagy végzést</w:t>
      </w:r>
    </w:p>
    <w:p w14:paraId="0B0DBA3E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h)</w:t>
      </w:r>
      <w:r>
        <w:tab/>
        <w:t>a rendkívüli élethelyzetet okozó többletkiadásokat hitelt érdemlően bizonyító dokumentumokat.</w:t>
      </w:r>
    </w:p>
    <w:p w14:paraId="28AE8D4E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temetési költségre történő hivatkozás esetén az eltemettető nevére </w:t>
      </w:r>
      <w:r>
        <w:t>kiállított temetéssel kapcsolatos számlákat, és az elhunyt személy halotti anyakönyvi kivonatát be kell mutatni.</w:t>
      </w:r>
    </w:p>
    <w:p w14:paraId="4B6FA654" w14:textId="77777777" w:rsidR="008C45FC" w:rsidRDefault="00C427D9">
      <w:pPr>
        <w:pStyle w:val="Szvegtrzs"/>
        <w:spacing w:before="240" w:after="0" w:line="240" w:lineRule="auto"/>
        <w:jc w:val="both"/>
      </w:pPr>
      <w:r>
        <w:t>(4) A rendszeres települési támogatás</w:t>
      </w:r>
    </w:p>
    <w:p w14:paraId="154CB8D0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(1) bekezdés a) pont esetén a kérelem benyújtása hónapjának első napjától egy évre kerül megállapításra.</w:t>
      </w:r>
    </w:p>
    <w:p w14:paraId="3B5AC44D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az (1) bekezdés </w:t>
      </w:r>
      <w:proofErr w:type="gramStart"/>
      <w:r>
        <w:t>b)-</w:t>
      </w:r>
      <w:proofErr w:type="gramEnd"/>
      <w:r>
        <w:t>c) pont esetén a kérelem benyújtásától egy évre kerül megállapításra.</w:t>
      </w:r>
    </w:p>
    <w:p w14:paraId="2429956A" w14:textId="77777777" w:rsidR="008C45FC" w:rsidRDefault="00C427D9">
      <w:pPr>
        <w:pStyle w:val="Szvegtrzs"/>
        <w:spacing w:before="240" w:after="0" w:line="240" w:lineRule="auto"/>
        <w:jc w:val="both"/>
      </w:pPr>
      <w:r>
        <w:t>(5) A 3. § (1) bekezdés a) pontja esetében az ellátást meg kell szüntetni:</w:t>
      </w:r>
    </w:p>
    <w:p w14:paraId="6A55DC5F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jogosult halálával, annak a hónapnak az utolsó napjával, mely hónapban a halálesetet történt,</w:t>
      </w:r>
    </w:p>
    <w:p w14:paraId="7AF412AF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jogosult lakcímében bekövetkezett változás esetén annak a hónapnak a napjától, mely napján lakcíme megszűnt.</w:t>
      </w:r>
    </w:p>
    <w:p w14:paraId="007DAC2E" w14:textId="77777777" w:rsidR="008C45FC" w:rsidRDefault="00C427D9">
      <w:pPr>
        <w:pStyle w:val="Szvegtrzs"/>
        <w:spacing w:before="240" w:after="0" w:line="240" w:lineRule="auto"/>
        <w:jc w:val="both"/>
      </w:pPr>
      <w:r>
        <w:t>(6) A 3. § (1) bekezdés b) pontja esetében a rendszeres települési támogatás nem állapítható meg, illetve a már megállapított ellátást meg kell szüntetni:</w:t>
      </w:r>
    </w:p>
    <w:p w14:paraId="704303B3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amennyiben az ápoló részéről nem szükséges az állandó ápolás, gondozás,</w:t>
      </w:r>
    </w:p>
    <w:p w14:paraId="55F1E390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ápoló nem látja el, vagy nem megfelelően látja el az ápolási, gondozási tevékenységet,</w:t>
      </w:r>
    </w:p>
    <w:p w14:paraId="3BB3E228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ha a Járási Hivatal által megállapított ápolási díjra szerez jogosultságot,</w:t>
      </w:r>
    </w:p>
    <w:p w14:paraId="7EF7E002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amennyiben rendszeres pénzellátásban részesül, vagy arra jogosultságot szerez,</w:t>
      </w:r>
    </w:p>
    <w:p w14:paraId="0659B7DF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ápoló vagy az ápolt személy halálával annak a hónapnak az utolsó napjával, mely hónapban a halálesetet történt.</w:t>
      </w:r>
    </w:p>
    <w:p w14:paraId="3AEFA554" w14:textId="77777777" w:rsidR="008C45FC" w:rsidRDefault="00C427D9">
      <w:pPr>
        <w:pStyle w:val="Szvegtrzs"/>
        <w:spacing w:before="240" w:after="0" w:line="240" w:lineRule="auto"/>
        <w:jc w:val="both"/>
      </w:pPr>
      <w:r>
        <w:t>(7) Az (1) bekezdés c) pontban foglalt támogatás nem állapítható meg, illetve a már megállapított ellátását meg kell szüntetni:</w:t>
      </w:r>
    </w:p>
    <w:p w14:paraId="16A64DA7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amennyiben a Járási Hivatal által megállapított közgyógyellátásra szerez jogosultságot e jogosultság megállapításának napjától,</w:t>
      </w:r>
    </w:p>
    <w:p w14:paraId="04FDB3BF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 jogosult halálával a </w:t>
      </w:r>
      <w:r>
        <w:t>haláleset bekövetkeztének napjától.</w:t>
      </w:r>
    </w:p>
    <w:p w14:paraId="13E56315" w14:textId="77777777" w:rsidR="008C45FC" w:rsidRDefault="00C427D9">
      <w:pPr>
        <w:pStyle w:val="Szvegtrzs"/>
        <w:spacing w:before="240" w:after="0" w:line="240" w:lineRule="auto"/>
        <w:jc w:val="both"/>
      </w:pPr>
      <w:r>
        <w:t>(8) A rendkívüli települési támogatás célszerinti felhasználását a közös önkormányzati hivatal jegyzője eseti jelleggel a felhasználást igazoló számla bemutatásával ellenőrizheti. Az ellenőrzésre a kifizetést követő 30 napon belül kerül sor.</w:t>
      </w:r>
    </w:p>
    <w:p w14:paraId="6216D50C" w14:textId="77777777" w:rsidR="008C45FC" w:rsidRDefault="00C427D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20F824F2" w14:textId="77777777" w:rsidR="008C45FC" w:rsidRDefault="00C427D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Pénzbeli szociális ellátások </w:t>
      </w:r>
    </w:p>
    <w:p w14:paraId="6AAE2DDB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Rendkívüli települési támogatások</w:t>
      </w:r>
    </w:p>
    <w:p w14:paraId="37221183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1069819" w14:textId="77777777" w:rsidR="008C45FC" w:rsidRDefault="00C427D9">
      <w:pPr>
        <w:pStyle w:val="Szvegtrzs"/>
        <w:spacing w:after="0" w:line="240" w:lineRule="auto"/>
        <w:jc w:val="both"/>
      </w:pPr>
      <w:r>
        <w:t>(1) A képviselő-testület rendkívüli települési létfenntartási támogatást nyújt különösen:</w:t>
      </w:r>
    </w:p>
    <w:p w14:paraId="6505B1D3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átmeneti segélyként annak a személynek, aki </w:t>
      </w:r>
      <w:r>
        <w:t>önmaga, illetve családja létfenntartásáról más módon nem tud gondoskodni, vagy betegsége miatt megélhetését veszélyeztető mértékű gyógyszerkiadása merül fel, vagy aki létfenntartását veszélyeztető rendkívüli élethelyzetbe került, vagy téli időszakban a tüzelő megvásárlásával a létfenntartását veszélyezteti</w:t>
      </w:r>
    </w:p>
    <w:p w14:paraId="2683D514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</w:r>
      <w:r>
        <w:rPr>
          <w:rStyle w:val="FootnoteAnchor"/>
        </w:rPr>
        <w:footnoteReference w:id="2"/>
      </w:r>
      <w:r>
        <w:t>rendkívüli gyermekvédelmi támogatásként annak a személynek, aki tanévkezdés alkalmával általános iskolás tanuló, a középiskolás tanuló és a nappali tagozaton felsőfokú tanulmányokat folytató gyermek beiskolázásáról gondoskodik</w:t>
      </w:r>
    </w:p>
    <w:p w14:paraId="2A92298C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temetési segélyként annak a személynek, aki elhunyt személy eltemettetéséről gondoskodik</w:t>
      </w:r>
    </w:p>
    <w:p w14:paraId="4450AC10" w14:textId="77777777" w:rsidR="008C45FC" w:rsidRDefault="00C427D9">
      <w:pPr>
        <w:pStyle w:val="Szvegtrzs"/>
        <w:spacing w:before="240" w:after="0" w:line="240" w:lineRule="auto"/>
        <w:jc w:val="both"/>
      </w:pPr>
      <w:r>
        <w:t>(2) Rendkívüli települési támogatásra való jogosultság áll fenn:</w:t>
      </w:r>
    </w:p>
    <w:p w14:paraId="65E5B13C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3"/>
      </w:r>
      <w:r>
        <w:t xml:space="preserve">az (1) bekezdés </w:t>
      </w:r>
      <w:proofErr w:type="gramStart"/>
      <w:r>
        <w:t>a)-</w:t>
      </w:r>
      <w:proofErr w:type="gramEnd"/>
      <w:r>
        <w:t>b) pontja esetén, ha az egy főre eső havi családi jövedelem a szociális vetítési alap összegének 530 %-át, egyedülálló esetén pedig annak 600 %-át nem haladja meg.</w:t>
      </w:r>
    </w:p>
    <w:p w14:paraId="37CD3951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4"/>
      </w:r>
      <w:r>
        <w:t>az (1) bekezdés c) pontja esetén amennyiben a kérelmező elhunyt személy eltemettetéséről gondoskodott, annak ellenére, hogy arra nem volt köteles, vagy köteles volt ugyan, de a temetési költségek viselése a saját, illetve családja létfenntartását veszélyezteti – ha a családjában az egy főre eső havi családi jövedelem a szociális vetítési alap összegének 550 %-át, egyedülálló esetén pedig annak 700%-át nem haladja meg.</w:t>
      </w:r>
    </w:p>
    <w:p w14:paraId="571CAF31" w14:textId="77777777" w:rsidR="008C45FC" w:rsidRDefault="00C427D9">
      <w:pPr>
        <w:pStyle w:val="Szvegtrzs"/>
        <w:spacing w:before="240" w:after="0" w:line="240" w:lineRule="auto"/>
        <w:jc w:val="both"/>
      </w:pPr>
      <w:r>
        <w:t>(3) A rendkívüli települési támogatás összege</w:t>
      </w:r>
    </w:p>
    <w:p w14:paraId="0279D1AE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5"/>
      </w:r>
      <w:r>
        <w:t xml:space="preserve">az (1) bekezdés a) pontja esetén </w:t>
      </w:r>
      <w:proofErr w:type="gramStart"/>
      <w:r>
        <w:t>50.000,-</w:t>
      </w:r>
      <w:proofErr w:type="gramEnd"/>
      <w:r>
        <w:t>Ft összegnél nem lehet magasabb, az (1) bekezdés b) pontja esetén gyermekenként 15.000.-Ft. Kivételes méltánylást érdemlő esetben (különösen elemi kár, baleset, vagy egyéb hasonló körülmény bekövetkezésekor) az e bekezdésben megjelöltnél magasabb összegű települési támogatásban is részesíthető az a személy, akinél az egy főre eső havi családi jövedelem a szociális vetítési alap összegének 530 %-át, egyedülálló esetén a 640 %-át nem haladja meg. Ebben az esetben adhat</w:t>
      </w:r>
      <w:r>
        <w:t xml:space="preserve">ó legmagasabb összeg </w:t>
      </w:r>
      <w:proofErr w:type="gramStart"/>
      <w:r>
        <w:t>150.000,-</w:t>
      </w:r>
      <w:proofErr w:type="gramEnd"/>
      <w:r>
        <w:t>Ft,</w:t>
      </w:r>
    </w:p>
    <w:p w14:paraId="166DC2C0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6"/>
      </w:r>
      <w:r>
        <w:t>az (1) bekezdés c) pontjában meghatározott esetben a települési támogatás összege 50.000.-Ft</w:t>
      </w:r>
    </w:p>
    <w:p w14:paraId="0BD4FE9F" w14:textId="77777777" w:rsidR="008C45FC" w:rsidRDefault="00C427D9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7"/>
      </w:r>
      <w:r>
        <w:t xml:space="preserve"> A képviselő-testület kérelemre</w:t>
      </w:r>
      <w:r>
        <w:rPr>
          <w:i/>
          <w:iCs/>
        </w:rPr>
        <w:t xml:space="preserve">, </w:t>
      </w:r>
      <w:r>
        <w:t>évente egy alkalommal</w:t>
      </w:r>
      <w:r>
        <w:rPr>
          <w:i/>
          <w:iCs/>
        </w:rPr>
        <w:t>,</w:t>
      </w:r>
      <w:r>
        <w:t xml:space="preserve"> a rendkívüli települési támogatás terhére </w:t>
      </w:r>
      <w:proofErr w:type="gramStart"/>
      <w:r>
        <w:t>50.000,-</w:t>
      </w:r>
      <w:proofErr w:type="gramEnd"/>
      <w:r>
        <w:t>Ft összeghatárig terjedő visszatérítendő támogatásban részesítheti azt a rászoruló személyt, akinek a családjában az egy főre számított havi családi jövedelem nem haladja meg a szociális vetítési alap összegének 150 %-át és rendelkezik olyan jövedelemforrással, amely biztosítékot jelent a kölcsön visszafizetésére.</w:t>
      </w:r>
    </w:p>
    <w:p w14:paraId="0538CD17" w14:textId="77777777" w:rsidR="008C45FC" w:rsidRDefault="00C427D9">
      <w:pPr>
        <w:pStyle w:val="Szvegtrzs"/>
        <w:spacing w:before="240" w:after="0" w:line="240" w:lineRule="auto"/>
        <w:jc w:val="both"/>
      </w:pPr>
      <w:r>
        <w:t>(5) az (1) bekezdés c) pontjában meghatározott települési támogatás megállapítható a temetés költségeit igazoló számla hiányában is, ha a segélyt megítélő határozatban rendelkeznek a folyósított összeggel kapcsolatos utólagos elszámolási kötelezettségről.</w:t>
      </w:r>
    </w:p>
    <w:p w14:paraId="6F20AF17" w14:textId="77777777" w:rsidR="008C45FC" w:rsidRDefault="00C427D9">
      <w:pPr>
        <w:pStyle w:val="Szvegtrzs"/>
        <w:spacing w:before="240" w:after="0" w:line="240" w:lineRule="auto"/>
        <w:jc w:val="both"/>
      </w:pPr>
      <w:r>
        <w:lastRenderedPageBreak/>
        <w:t>(6) Ha az igénylő életkörülményei az azonnali segítséget indokolják, a támogatás bizonyítási eljárás nélkül, az igénylő nyilatkozata alapján megadható, a bizonyítékok utólagos csatolása mellett.</w:t>
      </w:r>
    </w:p>
    <w:p w14:paraId="53E9E6FC" w14:textId="77777777" w:rsidR="008C45FC" w:rsidRDefault="00C427D9">
      <w:pPr>
        <w:pStyle w:val="Szvegtrzs"/>
        <w:spacing w:before="240" w:after="0" w:line="240" w:lineRule="auto"/>
        <w:jc w:val="both"/>
      </w:pPr>
      <w:r>
        <w:t>(7)</w:t>
      </w:r>
      <w:r>
        <w:rPr>
          <w:rStyle w:val="FootnoteAnchor"/>
        </w:rPr>
        <w:footnoteReference w:id="8"/>
      </w:r>
      <w:r>
        <w:t xml:space="preserve"> Az (1) bekezdés b) pontja esetén a kérelmek benyújtására nyitva álló határidő tárgyév augusztus 1. napjától szeptember 30. napjáig tart. Amennyiben szeptember 30-a hétvégére esik a benyújtás utolsó napja a következő munkanap. Az a kérelmező, aki a kérelem benyújtására nyitva álló határidőt menthető indokkal mulasztja el, de jogosultsága fennáll – a mulasztás tényének igazolása mellett – kérelmét október 10. napjáig benyújthatja</w:t>
      </w:r>
    </w:p>
    <w:p w14:paraId="4F4F4576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Rendszeres települési támogatás</w:t>
      </w:r>
    </w:p>
    <w:p w14:paraId="2F2899A2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39AA68E" w14:textId="77777777" w:rsidR="008C45FC" w:rsidRDefault="00C427D9">
      <w:pPr>
        <w:pStyle w:val="Szvegtrzs"/>
        <w:spacing w:after="0" w:line="240" w:lineRule="auto"/>
        <w:jc w:val="both"/>
      </w:pPr>
      <w:r>
        <w:t>(1) Rendszeres települési támogatás nyújtható havi rendszerességgel:</w:t>
      </w:r>
    </w:p>
    <w:p w14:paraId="1EF47319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természetben, lakásfenntartási támogatásként a lakott lakás céljára szolgáló helyiség fenntartásával kapcsolatos rendszeres kiadások </w:t>
      </w:r>
      <w:r>
        <w:t>viseléséhez. A képviselő-testület támogatást nyújt a villanyáram-, a víz- és a gázfogyasztás költségeihez. Ugyanazon lakásra, csak egy jogosultnak állapítható meg támogatás függetlenül a lakásban élő személyek és háztartások számától.</w:t>
      </w:r>
    </w:p>
    <w:p w14:paraId="22F053EF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méltányossági ápolási díjként, a 18. életévét betöltött tartósan beteg személy ápolását, gondozását végző hozzátartozó részére.</w:t>
      </w:r>
    </w:p>
    <w:p w14:paraId="78D0C718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méltányossági közgyógyellátásként a társadalombiztosítási támogatásba befogadott gyógyszerkiadások viseléséhez.</w:t>
      </w:r>
    </w:p>
    <w:p w14:paraId="7C72EAA9" w14:textId="77777777" w:rsidR="008C45FC" w:rsidRDefault="00C427D9">
      <w:pPr>
        <w:pStyle w:val="Szvegtrzs"/>
        <w:spacing w:before="240" w:after="0" w:line="240" w:lineRule="auto"/>
        <w:jc w:val="both"/>
      </w:pPr>
      <w:r>
        <w:t>(2) Rendszeres települési támogatásra való jogosultság áll fenn,</w:t>
      </w:r>
    </w:p>
    <w:p w14:paraId="5FA15AD7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9"/>
      </w:r>
      <w:r>
        <w:t>az (1) bekezdés a) pontja esetén annak, akinek családjában az egy főre jutó havi jövedelem nem éri el a szociális vetítési alap összegének 530%-át, egyedülálló esetén a szociális vetítési alap összegének 640%-át, és a kérelem benyújtását megelőző hónapban az (1) bekezdésben megjelölt díjakra fizetett kiadás meghaladja a család egy főre jutó havi jövedelmének 20%-át, egyedülálló esetén 10%-át.</w:t>
      </w:r>
    </w:p>
    <w:p w14:paraId="4C26D747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10"/>
      </w:r>
      <w:r>
        <w:t>az (1) bekezdés b) pontja esetén annak, akinek a családjában az egy főre jutó havi jövedelem nem haladja meg a szociális vetítési alap összegnek 200 %-át, egyedülálló esetén annak 300 %-át.</w:t>
      </w:r>
    </w:p>
    <w:p w14:paraId="091D8B39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rStyle w:val="FootnoteAnchor"/>
        </w:rPr>
        <w:footnoteReference w:id="11"/>
      </w:r>
      <w:r>
        <w:t>az (1) bekezdés c) pontja esetén annak, akinek a családjában az egy főre eső havi jövedelem a szociális vetítési alap összegének 150 %-át, egyedülálló esetén annak 200%-át nem haladja meg és gyógyszerszükségletének havi költsége eléri vagy meghaladja a szociális vetítési alap összegének 25 %-át.</w:t>
      </w:r>
    </w:p>
    <w:p w14:paraId="4D72C7AC" w14:textId="77777777" w:rsidR="008C45FC" w:rsidRDefault="00C427D9">
      <w:pPr>
        <w:pStyle w:val="Szvegtrzs"/>
        <w:spacing w:before="240" w:after="0" w:line="240" w:lineRule="auto"/>
        <w:jc w:val="both"/>
      </w:pPr>
      <w:r>
        <w:t>(3) A rendszeres települési támogatás összege</w:t>
      </w:r>
    </w:p>
    <w:p w14:paraId="4762F3A4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12"/>
      </w:r>
      <w:r>
        <w:t xml:space="preserve">az (1) bekezdés a) pontja esetén havi </w:t>
      </w:r>
      <w:proofErr w:type="gramStart"/>
      <w:r>
        <w:t>10.000,-</w:t>
      </w:r>
      <w:proofErr w:type="gramEnd"/>
      <w:r>
        <w:t xml:space="preserve"> Ft,</w:t>
      </w:r>
    </w:p>
    <w:p w14:paraId="3A29B278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b)</w:t>
      </w:r>
      <w:r>
        <w:tab/>
        <w:t>az (1) bekezdés b) pontja esetén az ápolási díj központi költségvetésről szóló törvényben meghatározott alapösszege havonta,</w:t>
      </w:r>
    </w:p>
    <w:p w14:paraId="6CB081E7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rStyle w:val="FootnoteAnchor"/>
        </w:rPr>
        <w:footnoteReference w:id="13"/>
      </w:r>
      <w:r>
        <w:t>az (1) bekezdés c) pontja esetén a szociális vetítési alap összegének 25 %-a.</w:t>
      </w:r>
    </w:p>
    <w:p w14:paraId="4A7472BA" w14:textId="77777777" w:rsidR="008C45FC" w:rsidRDefault="00C427D9">
      <w:pPr>
        <w:pStyle w:val="Szvegtrzs"/>
        <w:spacing w:before="240" w:after="0" w:line="240" w:lineRule="auto"/>
        <w:jc w:val="both"/>
      </w:pPr>
      <w:r>
        <w:t>(4) Az (1) bekezdés b) pontjának tekintetében tartósan beteg az, aki előre láthatólag 3 hónapnál hosszabb időtartamra állandó ápolást, gondozást igényel.</w:t>
      </w:r>
    </w:p>
    <w:p w14:paraId="7062347E" w14:textId="77777777" w:rsidR="008C45FC" w:rsidRDefault="00C427D9">
      <w:pPr>
        <w:pStyle w:val="Szvegtrzs"/>
        <w:spacing w:before="240" w:after="0" w:line="240" w:lineRule="auto"/>
        <w:jc w:val="both"/>
      </w:pPr>
      <w:r>
        <w:t>(5) A rendszeres települési támogatás az (1) bekezdés a) –c) pontja esetén a kérelem benyújtásától egy évre kerül megállapításra.</w:t>
      </w:r>
    </w:p>
    <w:p w14:paraId="0284A756" w14:textId="77777777" w:rsidR="008C45FC" w:rsidRDefault="00C427D9">
      <w:pPr>
        <w:pStyle w:val="Szvegtrzs"/>
        <w:spacing w:before="240" w:after="0" w:line="240" w:lineRule="auto"/>
        <w:jc w:val="both"/>
      </w:pPr>
      <w:r>
        <w:t>(6) Az (1) bekezdés b) pontjában foglalt támogatás nem állapítható meg, illetve meg kell szüntetni az alábbi esetekben:</w:t>
      </w:r>
    </w:p>
    <w:p w14:paraId="36142E8A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amennyiben az ápoló részéről nem szükséges az állandó ápolás, gondozás,</w:t>
      </w:r>
    </w:p>
    <w:p w14:paraId="3F4A22A0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amennyiben az ápoló nem látja el vagy nem megfelelően látja el </w:t>
      </w:r>
      <w:r>
        <w:t>az ápolási, gondozási tevékenységet,</w:t>
      </w:r>
    </w:p>
    <w:p w14:paraId="1A1F3157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amennyiben a Járási Hivatal által megállapított ápolási díjra szerez jogosultságot,</w:t>
      </w:r>
    </w:p>
    <w:p w14:paraId="39B48895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amennyiben rendszeres pénzellátásban részesül, vagy arra jogosultságot szerez.</w:t>
      </w:r>
    </w:p>
    <w:p w14:paraId="5DE89BE3" w14:textId="77777777" w:rsidR="008C45FC" w:rsidRDefault="00C427D9">
      <w:pPr>
        <w:pStyle w:val="Szvegtrzs"/>
        <w:spacing w:before="240" w:after="0" w:line="240" w:lineRule="auto"/>
        <w:jc w:val="both"/>
      </w:pPr>
      <w:r>
        <w:t>(7) Az (1) bekezdés c) pontjában foglalt támogatás nem állapítható meg, illetve meg kell szüntetni, amennyiben a Járási Hivatal által megállapított közgyógyellátásra szerez jogosultságot.</w:t>
      </w:r>
    </w:p>
    <w:p w14:paraId="3FB1328D" w14:textId="77777777" w:rsidR="008C45FC" w:rsidRDefault="00C427D9">
      <w:pPr>
        <w:pStyle w:val="Szvegtrzs"/>
        <w:spacing w:before="240" w:after="0" w:line="240" w:lineRule="auto"/>
        <w:jc w:val="both"/>
      </w:pPr>
      <w:r>
        <w:t xml:space="preserve">(8) Lakóhely változás esetén az (1) bekezdés </w:t>
      </w:r>
      <w:proofErr w:type="gramStart"/>
      <w:r>
        <w:t>a)-</w:t>
      </w:r>
      <w:proofErr w:type="gramEnd"/>
      <w:r>
        <w:t>c) pontja esetében az ellátást a változás hónapjának utolsó napjával meg kell szüntetni.</w:t>
      </w:r>
    </w:p>
    <w:p w14:paraId="0BED11F5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Egyéb települési támogatás</w:t>
      </w:r>
    </w:p>
    <w:p w14:paraId="20D6A977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62FFC51" w14:textId="77777777" w:rsidR="008C45FC" w:rsidRDefault="00C427D9">
      <w:pPr>
        <w:pStyle w:val="Szvegtrzs"/>
        <w:spacing w:after="0" w:line="240" w:lineRule="auto"/>
        <w:jc w:val="both"/>
      </w:pPr>
      <w:r>
        <w:t>(1) Karácsonyi segélyben a Képviselő-testület a szociálisan rászorult,</w:t>
      </w:r>
    </w:p>
    <w:p w14:paraId="59EF9135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állandó répcelaki lakóhellyel rendelkező 70 évnél idősebbeket</w:t>
      </w:r>
    </w:p>
    <w:p w14:paraId="56A279AA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három és a háromnál több gyermeket nevelő családokat</w:t>
      </w:r>
    </w:p>
    <w:p w14:paraId="32225FAD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valamint a gyermeküket egyedül nevelő szülőket részesítheti.</w:t>
      </w:r>
    </w:p>
    <w:p w14:paraId="6BBD3F6B" w14:textId="77777777" w:rsidR="008C45FC" w:rsidRDefault="00C427D9">
      <w:pPr>
        <w:pStyle w:val="Szvegtrzs"/>
        <w:spacing w:before="240" w:after="0" w:line="240" w:lineRule="auto"/>
        <w:jc w:val="both"/>
      </w:pPr>
      <w:r>
        <w:t>(2) Karácsonyi segélyre jogosult</w:t>
      </w:r>
    </w:p>
    <w:p w14:paraId="5636E853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rStyle w:val="FootnoteAnchor"/>
        </w:rPr>
        <w:footnoteReference w:id="14"/>
      </w:r>
      <w:r>
        <w:t xml:space="preserve">az a 70 évnél idősebb személy, akinek jövedelme, illetve családjában az egy főre jutó jövedelem nem haladja meg a szociális vetítési alap összegének 770 </w:t>
      </w:r>
      <w:r>
        <w:t>%-át.</w:t>
      </w:r>
    </w:p>
    <w:p w14:paraId="137BAD1E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rStyle w:val="FootnoteAnchor"/>
        </w:rPr>
        <w:footnoteReference w:id="15"/>
      </w:r>
      <w:r>
        <w:t>az a három és a háromnál több gyermeket nevelő szülő, akinek családjában az egy főre jutó jövedelem nem haladja meg a szociális vetítési alap összegének 640 %-át.</w:t>
      </w:r>
    </w:p>
    <w:p w14:paraId="0AAD2022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c)</w:t>
      </w:r>
      <w:r>
        <w:tab/>
      </w:r>
      <w:r>
        <w:rPr>
          <w:rStyle w:val="FootnoteAnchor"/>
        </w:rPr>
        <w:footnoteReference w:id="16"/>
      </w:r>
      <w:r>
        <w:t>az a gyermekét egyedül nevelő szülő, akinek családjában az egy főre jutó jövedelem nem haladja meg a szociális vetítési alap összegének 640 %-át</w:t>
      </w:r>
    </w:p>
    <w:p w14:paraId="2EB66FBA" w14:textId="77777777" w:rsidR="008C45FC" w:rsidRDefault="00C427D9">
      <w:pPr>
        <w:pStyle w:val="Szvegtrzs"/>
        <w:spacing w:before="240" w:after="0" w:line="240" w:lineRule="auto"/>
        <w:jc w:val="both"/>
      </w:pPr>
      <w:r>
        <w:t>(3) A karácsonyi segély összegét a képviselő-testület állapítja meg a szociális segély keret és költségvetés ismeretében.</w:t>
      </w:r>
    </w:p>
    <w:p w14:paraId="27E8EEF7" w14:textId="77777777" w:rsidR="008C45FC" w:rsidRDefault="00C427D9">
      <w:pPr>
        <w:pStyle w:val="Szvegtrzs"/>
        <w:spacing w:before="240" w:after="0" w:line="240" w:lineRule="auto"/>
        <w:jc w:val="both"/>
      </w:pPr>
      <w:r>
        <w:t>(4) A kérelmet a 3. számú mellékletben szereplő nyomtatványon lehet benyújtani.</w:t>
      </w:r>
    </w:p>
    <w:p w14:paraId="2E243CA5" w14:textId="77777777" w:rsidR="008C45FC" w:rsidRDefault="00C427D9">
      <w:pPr>
        <w:pStyle w:val="Szvegtrzs"/>
        <w:spacing w:before="240" w:after="0" w:line="240" w:lineRule="auto"/>
        <w:jc w:val="both"/>
      </w:pPr>
      <w:r>
        <w:t>(5) A kérelmek benyújtására nyitva álló határidő tárgyév november 1. napjától november 30. napjáig tart. Amennyiben november 30-a hétvégére esik a benyújtás utolsó napja a következő munkanap.</w:t>
      </w:r>
    </w:p>
    <w:p w14:paraId="3F374149" w14:textId="77777777" w:rsidR="008C45FC" w:rsidRDefault="00C427D9">
      <w:pPr>
        <w:pStyle w:val="Szvegtrzs"/>
        <w:spacing w:before="240" w:after="0" w:line="240" w:lineRule="auto"/>
        <w:jc w:val="both"/>
      </w:pPr>
      <w:r>
        <w:t xml:space="preserve">(6) Az a kérelmező, aki a kérelem </w:t>
      </w:r>
      <w:r>
        <w:t>benyújtására nyitva álló határidőt menthető indokkal mulasztja el, de jogosultság fennáll – a mulasztás tényének igazolása mellett – kérelmét a tárgyévet követő év január 10. napjáig benyújthatja.</w:t>
      </w:r>
    </w:p>
    <w:p w14:paraId="45D061F7" w14:textId="77777777" w:rsidR="008C45FC" w:rsidRDefault="00C427D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664B0F67" w14:textId="77777777" w:rsidR="008C45FC" w:rsidRDefault="00C427D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Természetben nyújtott szociális ellátások </w:t>
      </w:r>
    </w:p>
    <w:p w14:paraId="689AD7FA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75C91CD" w14:textId="77777777" w:rsidR="008C45FC" w:rsidRDefault="00C427D9">
      <w:pPr>
        <w:pStyle w:val="Szvegtrzs"/>
        <w:spacing w:after="0" w:line="240" w:lineRule="auto"/>
        <w:jc w:val="both"/>
      </w:pPr>
      <w:r>
        <w:t>(1) A képviselő-testület közköltségen történő eltemettetés esetén a megtérítési kötelezettség alól egészben mentesíti az eltemettetésre köteles személyt, ha jövedelemmel nem rendelkezik.</w:t>
      </w:r>
    </w:p>
    <w:p w14:paraId="5552223D" w14:textId="77777777" w:rsidR="008C45FC" w:rsidRDefault="00C427D9">
      <w:pPr>
        <w:pStyle w:val="Szvegtrzs"/>
        <w:spacing w:before="240" w:after="0" w:line="240" w:lineRule="auto"/>
        <w:jc w:val="both"/>
      </w:pPr>
      <w:r>
        <w:t>(2)</w:t>
      </w:r>
      <w:r>
        <w:rPr>
          <w:rStyle w:val="FootnoteAnchor"/>
        </w:rPr>
        <w:footnoteReference w:id="17"/>
      </w:r>
      <w:r>
        <w:t xml:space="preserve"> A képviselő-testület közköltségen történő eltemettetés esetén a megtérítési kötelezettség alól fele részben mentesíti az eltemettetésre köteles személyt, ha a családban az egy főre jutó havi jövedelem a szociális vetítési alap összegének 150 %-át, egyedül élő esetén 200 %-át nem haladja meg.</w:t>
      </w:r>
    </w:p>
    <w:p w14:paraId="4AF863EA" w14:textId="77777777" w:rsidR="008C45FC" w:rsidRDefault="00C427D9">
      <w:pPr>
        <w:pStyle w:val="Szvegtrzs"/>
        <w:spacing w:before="240" w:after="0" w:line="240" w:lineRule="auto"/>
        <w:jc w:val="both"/>
      </w:pPr>
      <w:r>
        <w:t>(3) Ha a képviselő-testület a megtérítést rendeli el, akkor a megtérítés összegét kérelemre legfeljebb 12 havi részletekben fizetteti meg.</w:t>
      </w:r>
    </w:p>
    <w:p w14:paraId="361DD51C" w14:textId="77777777" w:rsidR="008C45FC" w:rsidRDefault="00C427D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3185697E" w14:textId="77777777" w:rsidR="008C45FC" w:rsidRDefault="00C427D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Személyes gondoskodást nyújtó szociális ellátások </w:t>
      </w:r>
    </w:p>
    <w:p w14:paraId="662CC3D7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E61EA5E" w14:textId="77777777" w:rsidR="008C45FC" w:rsidRDefault="00C427D9">
      <w:pPr>
        <w:pStyle w:val="Szvegtrzs"/>
        <w:spacing w:after="0" w:line="240" w:lineRule="auto"/>
        <w:jc w:val="both"/>
      </w:pPr>
      <w:r>
        <w:t>Ellátások formái:</w:t>
      </w:r>
    </w:p>
    <w:p w14:paraId="6D68FB20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étkeztetés</w:t>
      </w:r>
    </w:p>
    <w:p w14:paraId="6F76F8CD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házi segítségnyújtás</w:t>
      </w:r>
    </w:p>
    <w:p w14:paraId="4233CC2E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Idősek Klubja</w:t>
      </w:r>
    </w:p>
    <w:p w14:paraId="582CD65A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családsegítés</w:t>
      </w:r>
    </w:p>
    <w:p w14:paraId="4B282C23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Étkeztetés</w:t>
      </w:r>
    </w:p>
    <w:p w14:paraId="5F3214B4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7. §</w:t>
      </w:r>
    </w:p>
    <w:p w14:paraId="1F511D00" w14:textId="77777777" w:rsidR="008C45FC" w:rsidRDefault="00C427D9">
      <w:pPr>
        <w:pStyle w:val="Szvegtrzs"/>
        <w:spacing w:after="0" w:line="240" w:lineRule="auto"/>
        <w:jc w:val="both"/>
      </w:pPr>
      <w:r>
        <w:t>(1) Étkeztetés keretében azoknak a szociálisan rászorultaknak a legalább napi egyszeri meleg étkeztetéséről kell gondoskodni, akik</w:t>
      </w:r>
    </w:p>
    <w:p w14:paraId="05D25A27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önmaguk, illetőleg önmaguk és eltartottjaik számára azt tartósan vagy átmeneti </w:t>
      </w:r>
      <w:r>
        <w:t>jelleggel nem képesek biztosítani,</w:t>
      </w:r>
    </w:p>
    <w:p w14:paraId="71D932C7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átmenetileg azoknak, akik tartási, öröklési szerződést kötöttek - helyzetük rendezéséig.</w:t>
      </w:r>
    </w:p>
    <w:p w14:paraId="347DE75E" w14:textId="77777777" w:rsidR="008C45FC" w:rsidRDefault="00C427D9">
      <w:pPr>
        <w:pStyle w:val="Szvegtrzs"/>
        <w:spacing w:before="240" w:after="0" w:line="240" w:lineRule="auto"/>
        <w:jc w:val="both"/>
      </w:pPr>
      <w:r>
        <w:t>(2) Étkeztetésben kell részesíteni azt az igénylőt, illetve az általa eltartottakat is, aki kora, egészségi állapota, fogyatékossága, pszichiátriai betegsége, szenvedélybetegsége, vagy hajléktalansága miatt nem képes az étkeztetésről más módon gondoskodni.</w:t>
      </w:r>
    </w:p>
    <w:p w14:paraId="5D21CA5A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Házi segítségnyújtás</w:t>
      </w:r>
    </w:p>
    <w:p w14:paraId="745CCA4A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26C972CB" w14:textId="77777777" w:rsidR="008C45FC" w:rsidRDefault="00C427D9">
      <w:pPr>
        <w:pStyle w:val="Szvegtrzs"/>
        <w:spacing w:after="0" w:line="240" w:lineRule="auto"/>
        <w:jc w:val="both"/>
      </w:pPr>
      <w:r>
        <w:t>(1) Házi segítségnyújtás keretében kell gondoskodni</w:t>
      </w:r>
    </w:p>
    <w:p w14:paraId="19459D9B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azokról a személyekről, akik </w:t>
      </w:r>
      <w:r>
        <w:t>otthonukban önmaguk ellátására saját erőből nem képesek, és nem gondoskodnak róluk,</w:t>
      </w:r>
    </w:p>
    <w:p w14:paraId="1EBBFE34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akik tartási, öröklési szerződést kötöttek – helyzetük rendezéséig, feltéve, hogy a gondozási szükséglet a napi 4 órát nem haladja meg. Ha a gondozási szükséglet a napi 4 órát meghaladja, a szolgáltatást igénylőt az intézményvezető tájékoztatja a bentlakásos intézményi ellátás igénybevételének lehetőségéről.</w:t>
      </w:r>
    </w:p>
    <w:p w14:paraId="2D13E1E4" w14:textId="77777777" w:rsidR="008C45FC" w:rsidRDefault="00C427D9">
      <w:pPr>
        <w:pStyle w:val="Szvegtrzs"/>
        <w:spacing w:before="240" w:after="0" w:line="240" w:lineRule="auto"/>
        <w:jc w:val="both"/>
      </w:pPr>
      <w:r>
        <w:t>(2) Gondozási szükséglet hiányában a szolgáltatás nem nyújtható.</w:t>
      </w:r>
    </w:p>
    <w:p w14:paraId="6ECDA8DD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Idősek Klubja</w:t>
      </w:r>
    </w:p>
    <w:p w14:paraId="62D41999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DE6F166" w14:textId="77777777" w:rsidR="008C45FC" w:rsidRDefault="00C427D9">
      <w:pPr>
        <w:pStyle w:val="Szvegtrzs"/>
        <w:spacing w:after="0" w:line="240" w:lineRule="auto"/>
        <w:jc w:val="both"/>
      </w:pPr>
      <w:r>
        <w:t>(1) Az Idősek Klubja elsősorban a saját otthonukban élők részére biztosít lehetőségeket a napközbeni tartózkodásra, étkezésre, társas kapcsolatokra, az alapvető higiéniai szükségletek kielégítésére.</w:t>
      </w:r>
    </w:p>
    <w:p w14:paraId="1FC7C8B3" w14:textId="77777777" w:rsidR="008C45FC" w:rsidRDefault="00C427D9">
      <w:pPr>
        <w:pStyle w:val="Szvegtrzs"/>
        <w:spacing w:before="240" w:after="0" w:line="240" w:lineRule="auto"/>
        <w:jc w:val="both"/>
      </w:pPr>
      <w:r>
        <w:t>(2) Az Idősek Klubja a szociális és mentális támogatásra szoruló, önmaguk ellátására részben képes időskorúak napközbeni gondoskodására szolgál, de felvehető az a 18. életévét betöltött személy is, akik egészségi állapotára figyelemmel ilyen ellátásra szorul, valamint az a személy is, aki öröklési, tartási szerződést kötött – ez esetben a teljes intézményi térítési díj megfizetése mellett.</w:t>
      </w:r>
    </w:p>
    <w:p w14:paraId="4E6B2B35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Családsegítés</w:t>
      </w:r>
    </w:p>
    <w:p w14:paraId="0065623B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C7619F8" w14:textId="77777777" w:rsidR="008C45FC" w:rsidRDefault="00C427D9">
      <w:pPr>
        <w:pStyle w:val="Szvegtrzs"/>
        <w:spacing w:after="0" w:line="240" w:lineRule="auto"/>
        <w:jc w:val="both"/>
      </w:pPr>
      <w:r>
        <w:t>A családsegítés feladatait a Sárvár Térsége Többcélú Kistérségi Társulás útján látja el.</w:t>
      </w:r>
    </w:p>
    <w:p w14:paraId="69CF2332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Az ellátás igénybevételének módja</w:t>
      </w:r>
    </w:p>
    <w:p w14:paraId="4A86372A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19FF25B8" w14:textId="77777777" w:rsidR="008C45FC" w:rsidRDefault="00C427D9">
      <w:pPr>
        <w:pStyle w:val="Szvegtrzs"/>
        <w:spacing w:after="0" w:line="240" w:lineRule="auto"/>
        <w:jc w:val="both"/>
      </w:pPr>
      <w:r>
        <w:t>(1) Az étkezés, házi segítségnyújtás és az Idősek Klubja iránti igényt írásban kell kérelmezni. A kérelmet a Répcelaki Bölcsőde és Idősek Klubja vezetőjénél kell benyújtani.</w:t>
      </w:r>
    </w:p>
    <w:p w14:paraId="6C56C70D" w14:textId="77777777" w:rsidR="008C45FC" w:rsidRDefault="00C427D9">
      <w:pPr>
        <w:pStyle w:val="Szvegtrzs"/>
        <w:spacing w:before="240" w:after="0" w:line="240" w:lineRule="auto"/>
        <w:jc w:val="both"/>
      </w:pPr>
      <w:r>
        <w:t>(2) Külön eljárás nélkül biztosítható ellátás esetei:</w:t>
      </w:r>
    </w:p>
    <w:p w14:paraId="581F3B4D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ha az igénybe vevő önmaga ellátására teljesen képtelen és nincs olyan hozzátartozója, aki ellátásáról gondoskodna,</w:t>
      </w:r>
    </w:p>
    <w:p w14:paraId="4132E34C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háziorvos, kezelő orvos szakvéleménye szerint soron kívüli szolgáltatás biztosítása szükséges,</w:t>
      </w:r>
    </w:p>
    <w:p w14:paraId="5846AAC8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szociális helyzetében, egészségi állapotában olyan kedvezőtlen változás következett be, ami a </w:t>
      </w:r>
      <w:r>
        <w:t>gyorsított ellátást igényli.</w:t>
      </w:r>
    </w:p>
    <w:p w14:paraId="2A12A222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Az ellátás megszűnésének esetei</w:t>
      </w:r>
    </w:p>
    <w:p w14:paraId="27E2C646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41DD2FB1" w14:textId="77777777" w:rsidR="008C45FC" w:rsidRDefault="00C427D9">
      <w:pPr>
        <w:pStyle w:val="Szvegtrzs"/>
        <w:spacing w:after="0" w:line="240" w:lineRule="auto"/>
        <w:jc w:val="both"/>
      </w:pPr>
      <w:r>
        <w:t>(1) A személyes gondoskodást nyújtó ellátások megszűnésének esetei:</w:t>
      </w:r>
    </w:p>
    <w:p w14:paraId="5D7B5EFC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Idősek Klubja szakmai egység jogutód nélküli megszűnése,</w:t>
      </w:r>
    </w:p>
    <w:p w14:paraId="60F7C089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jogosultnak az Idősek Klubja házirendjében meghatározott tartalmú indokolatlan távolmaradása, illetve a közösséget zavaró magatartása,</w:t>
      </w:r>
    </w:p>
    <w:p w14:paraId="1BA2438E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jogosultnak, illetve hozzátartozójának az ellátás megszüntetésére vonatkozó bejelentését követő, a házirendben meghatározott idő elteltével,</w:t>
      </w:r>
    </w:p>
    <w:p w14:paraId="3B0654C2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jogosult halálával,</w:t>
      </w:r>
    </w:p>
    <w:p w14:paraId="7CEE7CD3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ha a jogosultság megállapításának feltételei már nem állnak fenn,</w:t>
      </w:r>
    </w:p>
    <w:p w14:paraId="6437AF80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amennyiben a jogosultnak – jövedelmi, vagyoni viszonyai ellenére - hat hónapon át folyamatosan térítési díj tartozás áll fenn és ennek összege a két havi személyi térítési díj összegét meghaladja.</w:t>
      </w:r>
    </w:p>
    <w:p w14:paraId="47549D49" w14:textId="77777777" w:rsidR="008C45FC" w:rsidRDefault="00C427D9">
      <w:pPr>
        <w:pStyle w:val="Szvegtrzs"/>
        <w:spacing w:before="240" w:after="0" w:line="240" w:lineRule="auto"/>
        <w:jc w:val="both"/>
      </w:pPr>
      <w:r>
        <w:t>(2) Annak megállapítására, hogy a tartozás a jövedelmi viszonyok változása miatt áll-e fenn, jövedelemvizsgálatot kell lefolytatni.</w:t>
      </w:r>
    </w:p>
    <w:p w14:paraId="1422E6EB" w14:textId="77777777" w:rsidR="008C45FC" w:rsidRDefault="00C427D9">
      <w:pPr>
        <w:pStyle w:val="Szvegtrzs"/>
        <w:spacing w:before="240" w:after="0" w:line="240" w:lineRule="auto"/>
        <w:jc w:val="both"/>
      </w:pPr>
      <w:r>
        <w:t>(3) Az ellátás megszűnése esetén az intézményvezető értesíti a jogosultat, illetve a törvényes képviselőjét:</w:t>
      </w:r>
    </w:p>
    <w:p w14:paraId="1A018058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esedékes, illetve hátralékos térítési díj befizetési kötelezettségéről,</w:t>
      </w:r>
    </w:p>
    <w:p w14:paraId="46A56192" w14:textId="77777777" w:rsidR="008C45FC" w:rsidRDefault="00C427D9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intézménnyel, illetve a jogosulttal szembeni követelésről, esetleges előterjesztési és rendezési módjáról.</w:t>
      </w:r>
    </w:p>
    <w:p w14:paraId="519D0151" w14:textId="77777777" w:rsidR="008C45FC" w:rsidRDefault="00C427D9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Térítési díj</w:t>
      </w:r>
    </w:p>
    <w:p w14:paraId="0F48741E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699B67C1" w14:textId="77777777" w:rsidR="008C45FC" w:rsidRDefault="00C427D9">
      <w:pPr>
        <w:pStyle w:val="Szvegtrzs"/>
        <w:spacing w:after="0" w:line="240" w:lineRule="auto"/>
        <w:jc w:val="both"/>
      </w:pPr>
      <w:r>
        <w:t xml:space="preserve">(1) A személyes gondoskodás körébe tartozó szociális alapszolgáltatások intézményi térítési díját a képviselő-testület az alábbiakban határozza meg: a 4. mellékletben az étkeztetési intézményi térítési díj, az 5. mellékletben a házi segítségnyújtás térítési díja, a 6. mellékletben pedig az étkezés igénybevételével történő időskorúak nappali ellátásának intézményi térítési díja található. </w:t>
      </w:r>
    </w:p>
    <w:p w14:paraId="09E8548C" w14:textId="77777777" w:rsidR="008C45FC" w:rsidRDefault="00C427D9">
      <w:pPr>
        <w:pStyle w:val="Szvegtrzs"/>
        <w:spacing w:before="240" w:after="0" w:line="240" w:lineRule="auto"/>
        <w:jc w:val="both"/>
      </w:pPr>
      <w:r>
        <w:t>(2) Nem kell intézményi térítési díjat fizetni az étkeztetés nélküli nappali ellátásért, valamint a házi segítségnyújtás szolgáltatáson belül a szociális segítés igénybevétele esetén.</w:t>
      </w:r>
    </w:p>
    <w:p w14:paraId="310034E2" w14:textId="77777777" w:rsidR="008C45FC" w:rsidRDefault="00C427D9">
      <w:pPr>
        <w:pStyle w:val="Szvegtrzs"/>
        <w:spacing w:before="240" w:after="0" w:line="240" w:lineRule="auto"/>
        <w:jc w:val="both"/>
      </w:pPr>
      <w:r>
        <w:t>(3) Az új intézményi térítési díj alapján fizetendő személyi térítési díjat a megállapítást követő hó 1. napjától lehet először alkalmazni a Répcelaki Bölcsőde és Idősek Klubja vezetőjének felülvizsgálata alapján.</w:t>
      </w:r>
    </w:p>
    <w:p w14:paraId="6FF99A84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55A9A0AE" w14:textId="77777777" w:rsidR="008C45FC" w:rsidRDefault="00C427D9">
      <w:pPr>
        <w:pStyle w:val="Szvegtrzs"/>
        <w:spacing w:after="0" w:line="240" w:lineRule="auto"/>
        <w:jc w:val="both"/>
      </w:pPr>
      <w:r>
        <w:t>A személyes gondoskodást nyújtó ellátásokat térítésmentesen veheti igénybe, aki jövedelemmel nem rendelkezik.</w:t>
      </w:r>
    </w:p>
    <w:p w14:paraId="67860E3F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15. §</w:t>
      </w:r>
    </w:p>
    <w:p w14:paraId="1CDD7B54" w14:textId="77777777" w:rsidR="008C45FC" w:rsidRDefault="00C427D9">
      <w:pPr>
        <w:pStyle w:val="Szvegtrzs"/>
        <w:spacing w:after="0" w:line="240" w:lineRule="auto"/>
        <w:jc w:val="both"/>
      </w:pPr>
      <w:r>
        <w:t>A családsegítést a kérelmező térítésmentesen veheti igénybe.</w:t>
      </w:r>
    </w:p>
    <w:p w14:paraId="77D10354" w14:textId="77777777" w:rsidR="008C45FC" w:rsidRDefault="00C427D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2879A81A" w14:textId="77777777" w:rsidR="008C45FC" w:rsidRDefault="00C427D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Szociálpolitikai kerekasztal </w:t>
      </w:r>
    </w:p>
    <w:p w14:paraId="5E32A737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5845C48B" w14:textId="77777777" w:rsidR="008C45FC" w:rsidRDefault="00C427D9">
      <w:pPr>
        <w:pStyle w:val="Szvegtrzs"/>
        <w:spacing w:after="0" w:line="240" w:lineRule="auto"/>
        <w:jc w:val="both"/>
      </w:pPr>
      <w:r>
        <w:t xml:space="preserve">(1) A Képviselő-testület helyi </w:t>
      </w:r>
      <w:r>
        <w:t>szociálpolitikai kerekasztalt /továbbiakban: kerekasztal/ hoz létre.</w:t>
      </w:r>
    </w:p>
    <w:p w14:paraId="0791E0FD" w14:textId="77777777" w:rsidR="008C45FC" w:rsidRDefault="00C427D9">
      <w:pPr>
        <w:pStyle w:val="Szvegtrzs"/>
        <w:spacing w:before="240" w:after="0" w:line="240" w:lineRule="auto"/>
        <w:jc w:val="both"/>
      </w:pPr>
      <w:r>
        <w:t>(2) A kerekasztal feladata az önkormányzat szolgáltatásszervezési koncepciójának és módosításának véleményezése, az abban meghatározottak megvalósulásának, végrehajtásának figyelemmel kísérése, értékelése.</w:t>
      </w:r>
    </w:p>
    <w:p w14:paraId="0271113F" w14:textId="77777777" w:rsidR="008C45FC" w:rsidRDefault="00C427D9">
      <w:pPr>
        <w:pStyle w:val="Szvegtrzs"/>
        <w:spacing w:before="240" w:after="0" w:line="240" w:lineRule="auto"/>
        <w:jc w:val="both"/>
      </w:pPr>
      <w:r>
        <w:t>(3) A kerekasztal tagjai: polgármester, Humánpolitikai bizottság elnöke, Pénzügyi és Gazdasági bizottság elnöke, szociális ügyintéző, Sárvár Térsége Többcélú Kistérségi Társulás Gyermekjóléti Szolgálat családgondozója, védőnők, Répcelaki Bölcsőde és Idősek Klubja vezetője, háziorvosok és a gyermekorvos.</w:t>
      </w:r>
    </w:p>
    <w:p w14:paraId="46AF4E5E" w14:textId="77777777" w:rsidR="008C45FC" w:rsidRDefault="00C427D9">
      <w:pPr>
        <w:pStyle w:val="Szvegtrzs"/>
        <w:spacing w:before="240" w:after="0" w:line="240" w:lineRule="auto"/>
        <w:jc w:val="both"/>
      </w:pPr>
      <w:r>
        <w:t>(4) A kerekasztal tagjai közül elnököt választ, ügyrendjét maga állapítja meg azzal, hogy évente legalább egy ülést tart.</w:t>
      </w:r>
    </w:p>
    <w:p w14:paraId="4E5E33A2" w14:textId="77777777" w:rsidR="008C45FC" w:rsidRDefault="00C427D9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0EEFA346" w14:textId="77777777" w:rsidR="008C45FC" w:rsidRDefault="00C427D9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Záró rendelkezések </w:t>
      </w:r>
    </w:p>
    <w:p w14:paraId="1A576A9B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  <w:r>
        <w:rPr>
          <w:rStyle w:val="FootnoteAnchor"/>
          <w:b/>
          <w:bCs/>
        </w:rPr>
        <w:footnoteReference w:id="18"/>
      </w:r>
    </w:p>
    <w:p w14:paraId="26A17C4D" w14:textId="77777777" w:rsidR="008C45FC" w:rsidRDefault="00C427D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289D5816" w14:textId="77777777" w:rsidR="00C427D9" w:rsidRDefault="00C427D9">
      <w:pPr>
        <w:pStyle w:val="Szvegtrzs"/>
        <w:spacing w:after="0" w:line="240" w:lineRule="auto"/>
        <w:jc w:val="both"/>
      </w:pPr>
      <w:r>
        <w:t>Ez a rendelet 2021. szeptember 1-jén lép hatályba.</w:t>
      </w:r>
    </w:p>
    <w:p w14:paraId="31B2FAFB" w14:textId="77777777" w:rsidR="00C427D9" w:rsidRDefault="00C427D9">
      <w:pPr>
        <w:pStyle w:val="Szvegtrzs"/>
        <w:spacing w:after="0" w:line="240" w:lineRule="auto"/>
        <w:jc w:val="both"/>
      </w:pPr>
    </w:p>
    <w:p w14:paraId="282470CE" w14:textId="77777777" w:rsidR="00C427D9" w:rsidRDefault="00C427D9" w:rsidP="00C427D9">
      <w:pPr>
        <w:pStyle w:val="Szvegtrzs"/>
        <w:jc w:val="both"/>
      </w:pPr>
      <w:r>
        <w:t>Répcelak, 2021. augusztus 26.</w:t>
      </w:r>
    </w:p>
    <w:p w14:paraId="190852F3" w14:textId="77777777" w:rsidR="00C427D9" w:rsidRDefault="00C427D9" w:rsidP="00C427D9">
      <w:pPr>
        <w:pStyle w:val="Szvegtrzs"/>
        <w:jc w:val="both"/>
      </w:pPr>
      <w:r>
        <w:t xml:space="preserve">   Szabó József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Kiss Julianna </w:t>
      </w:r>
    </w:p>
    <w:p w14:paraId="6F62EC05" w14:textId="77777777" w:rsidR="00C427D9" w:rsidRDefault="00C427D9" w:rsidP="00C427D9">
      <w:pPr>
        <w:pStyle w:val="Szvegtrzs"/>
        <w:jc w:val="both"/>
      </w:pPr>
      <w:r>
        <w:t xml:space="preserve">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4105816A" w14:textId="77777777" w:rsidR="00C427D9" w:rsidRDefault="00C427D9" w:rsidP="00C427D9">
      <w:pPr>
        <w:pStyle w:val="Szvegtrzs"/>
        <w:jc w:val="both"/>
      </w:pPr>
      <w:r>
        <w:t>Záradék: a rendelet kihirdetve 2021. augusztus 27-én.</w:t>
      </w:r>
    </w:p>
    <w:p w14:paraId="0B429441" w14:textId="77777777" w:rsidR="00C427D9" w:rsidRDefault="00C427D9" w:rsidP="00C427D9">
      <w:pPr>
        <w:pStyle w:val="Szvegtrzs"/>
        <w:jc w:val="both"/>
      </w:pPr>
    </w:p>
    <w:p w14:paraId="143E45CD" w14:textId="77777777" w:rsidR="00C427D9" w:rsidRDefault="00C427D9" w:rsidP="00C427D9">
      <w:pPr>
        <w:pStyle w:val="Szvegtrzs"/>
        <w:jc w:val="both"/>
      </w:pPr>
      <w:r>
        <w:t xml:space="preserve">dr. Kiss Julianna </w:t>
      </w:r>
      <w:proofErr w:type="spellStart"/>
      <w:r>
        <w:t>sk</w:t>
      </w:r>
      <w:proofErr w:type="spellEnd"/>
      <w:r>
        <w:t xml:space="preserve">. </w:t>
      </w:r>
    </w:p>
    <w:p w14:paraId="34088830" w14:textId="77777777" w:rsidR="00C427D9" w:rsidRDefault="00C427D9" w:rsidP="00C427D9">
      <w:pPr>
        <w:pStyle w:val="Szvegtrzs"/>
        <w:spacing w:after="0" w:line="240" w:lineRule="auto"/>
        <w:jc w:val="both"/>
      </w:pPr>
      <w:r>
        <w:t xml:space="preserve">          jegyző</w:t>
      </w:r>
    </w:p>
    <w:p w14:paraId="465D748D" w14:textId="77777777" w:rsidR="00C427D9" w:rsidRDefault="00C427D9" w:rsidP="00C427D9">
      <w:pPr>
        <w:pStyle w:val="Szvegtrzs"/>
        <w:spacing w:after="0" w:line="240" w:lineRule="auto"/>
        <w:jc w:val="both"/>
      </w:pPr>
    </w:p>
    <w:p w14:paraId="0A4D1A45" w14:textId="686A46DD" w:rsidR="00C427D9" w:rsidRDefault="00C427D9" w:rsidP="00C427D9">
      <w:pPr>
        <w:rPr>
          <w:lang w:eastAsia="hu-HU"/>
        </w:rPr>
      </w:pPr>
      <w:r>
        <w:t xml:space="preserve">Egységes szerkezetbe foglalva: 2023. </w:t>
      </w:r>
      <w:r>
        <w:t>november 1.</w:t>
      </w:r>
    </w:p>
    <w:p w14:paraId="4AF582C3" w14:textId="77777777" w:rsidR="00C427D9" w:rsidRDefault="00C427D9" w:rsidP="00C427D9"/>
    <w:p w14:paraId="47A6476F" w14:textId="77777777" w:rsidR="00C427D9" w:rsidRDefault="00C427D9" w:rsidP="00C427D9">
      <w:pPr>
        <w:ind w:left="4956" w:firstLine="708"/>
        <w:rPr>
          <w:b/>
        </w:rPr>
      </w:pPr>
      <w:r>
        <w:rPr>
          <w:b/>
        </w:rPr>
        <w:t xml:space="preserve">  dr. Kiss Julianna</w:t>
      </w:r>
    </w:p>
    <w:p w14:paraId="510F49EF" w14:textId="77777777" w:rsidR="00C427D9" w:rsidRPr="00C204DA" w:rsidRDefault="00C427D9" w:rsidP="00C427D9">
      <w:pPr>
        <w:ind w:left="4956" w:firstLine="708"/>
        <w:rPr>
          <w:b/>
        </w:rPr>
      </w:pPr>
      <w:r>
        <w:rPr>
          <w:b/>
        </w:rPr>
        <w:t xml:space="preserve">       jegyző</w:t>
      </w:r>
    </w:p>
    <w:p w14:paraId="1C2A4E19" w14:textId="5D020627" w:rsidR="008C45FC" w:rsidRDefault="00C427D9">
      <w:pPr>
        <w:pStyle w:val="Szvegtrzs"/>
        <w:spacing w:after="0" w:line="240" w:lineRule="auto"/>
        <w:jc w:val="both"/>
      </w:pPr>
      <w:r>
        <w:br w:type="page"/>
      </w:r>
    </w:p>
    <w:p w14:paraId="1E02CA6F" w14:textId="77777777" w:rsidR="008C45FC" w:rsidRDefault="00C427D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C1CC463" w14:textId="77777777" w:rsidR="008C45FC" w:rsidRDefault="00C427D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 É R E L E M TELEPÜLÉSI TÁMOGATÁS MEGÁLLAPÍTÁSÁHOZ</w:t>
      </w:r>
    </w:p>
    <w:p w14:paraId="26A6EF6B" w14:textId="77777777" w:rsidR="008C45FC" w:rsidRDefault="00C427D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Személyes adatok:</w:t>
      </w:r>
    </w:p>
    <w:p w14:paraId="6D3BB39C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A kérelmező </w:t>
      </w:r>
      <w:proofErr w:type="gramStart"/>
      <w:r>
        <w:t>neve:…</w:t>
      </w:r>
      <w:proofErr w:type="gramEnd"/>
      <w:r>
        <w:t>……………………………………………………………………………………..</w:t>
      </w:r>
    </w:p>
    <w:p w14:paraId="26665C69" w14:textId="77777777" w:rsidR="008C45FC" w:rsidRDefault="00C427D9">
      <w:pPr>
        <w:pStyle w:val="Szvegtrzs"/>
        <w:spacing w:before="220" w:after="0" w:line="240" w:lineRule="auto"/>
        <w:jc w:val="both"/>
      </w:pPr>
      <w:r>
        <w:t>születési neve: ………………………</w:t>
      </w:r>
      <w:proofErr w:type="gramStart"/>
      <w:r>
        <w:t>…….</w:t>
      </w:r>
      <w:proofErr w:type="gramEnd"/>
      <w:r>
        <w:t>.…………….anyja neve…………..………………………</w:t>
      </w:r>
    </w:p>
    <w:p w14:paraId="3FF401FC" w14:textId="77777777" w:rsidR="008C45FC" w:rsidRDefault="00C427D9">
      <w:pPr>
        <w:pStyle w:val="Szvegtrzs"/>
        <w:spacing w:before="220" w:after="0" w:line="240" w:lineRule="auto"/>
        <w:jc w:val="both"/>
      </w:pPr>
      <w:proofErr w:type="spellStart"/>
      <w:proofErr w:type="gramStart"/>
      <w:r>
        <w:t>szül.hely</w:t>
      </w:r>
      <w:proofErr w:type="spellEnd"/>
      <w:proofErr w:type="gramEnd"/>
      <w:r>
        <w:t xml:space="preserve">, </w:t>
      </w:r>
      <w:r>
        <w:t>:…………………….………………… szül idő………………………………………………</w:t>
      </w:r>
    </w:p>
    <w:p w14:paraId="0EFCF239" w14:textId="77777777" w:rsidR="008C45FC" w:rsidRDefault="00C427D9">
      <w:pPr>
        <w:pStyle w:val="Szvegtrzs"/>
        <w:spacing w:before="220" w:after="0" w:line="240" w:lineRule="auto"/>
        <w:jc w:val="both"/>
      </w:pPr>
      <w:r>
        <w:t>családi állapota: 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TAJszáma</w:t>
      </w:r>
      <w:proofErr w:type="spellEnd"/>
      <w:r>
        <w:t>………….………………..………………</w:t>
      </w:r>
    </w:p>
    <w:p w14:paraId="18E527BC" w14:textId="77777777" w:rsidR="008C45FC" w:rsidRDefault="00C427D9">
      <w:pPr>
        <w:pStyle w:val="Szvegtrzs"/>
        <w:spacing w:before="220" w:after="0" w:line="240" w:lineRule="auto"/>
        <w:jc w:val="both"/>
      </w:pPr>
      <w:r>
        <w:t>Telefonszám: (nem kötelező megadni</w:t>
      </w:r>
      <w:proofErr w:type="gramStart"/>
      <w:r>
        <w:t>):…</w:t>
      </w:r>
      <w:proofErr w:type="gramEnd"/>
      <w:r>
        <w:t>………………………………………………….</w:t>
      </w:r>
    </w:p>
    <w:p w14:paraId="2A322586" w14:textId="77777777" w:rsidR="008C45FC" w:rsidRDefault="00C427D9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Lakóhely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rPr>
          <w:b/>
          <w:bCs/>
        </w:rPr>
        <w:t xml:space="preserve">város </w:t>
      </w:r>
      <w:r>
        <w:t>……….……………………</w:t>
      </w:r>
      <w:r>
        <w:rPr>
          <w:b/>
          <w:bCs/>
        </w:rPr>
        <w:t xml:space="preserve"> utca </w:t>
      </w:r>
      <w:r>
        <w:t>…………</w:t>
      </w:r>
      <w:r>
        <w:rPr>
          <w:b/>
          <w:bCs/>
        </w:rPr>
        <w:t xml:space="preserve"> szám </w:t>
      </w:r>
      <w:r>
        <w:t>…………</w:t>
      </w:r>
      <w:r>
        <w:rPr>
          <w:b/>
          <w:bCs/>
        </w:rPr>
        <w:t xml:space="preserve">lépcsőház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b/>
          <w:bCs/>
        </w:rPr>
        <w:t xml:space="preserve"> emelet </w:t>
      </w:r>
      <w:r>
        <w:t>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ajtó</w:t>
      </w:r>
    </w:p>
    <w:p w14:paraId="60D6516E" w14:textId="77777777" w:rsidR="008C45FC" w:rsidRDefault="00C427D9">
      <w:pPr>
        <w:pStyle w:val="Szvegtrzs"/>
        <w:spacing w:before="220" w:after="0" w:line="240" w:lineRule="auto"/>
        <w:jc w:val="both"/>
      </w:pPr>
      <w:r>
        <w:rPr>
          <w:b/>
          <w:bCs/>
        </w:rPr>
        <w:t>Tartózkodási helye:</w:t>
      </w:r>
      <w:r>
        <w:t xml:space="preserve"> ………</w:t>
      </w:r>
      <w:proofErr w:type="gramStart"/>
      <w:r>
        <w:t>…….</w:t>
      </w:r>
      <w:proofErr w:type="gramEnd"/>
      <w:r>
        <w:t>………</w:t>
      </w:r>
      <w:r>
        <w:rPr>
          <w:b/>
          <w:bCs/>
        </w:rPr>
        <w:t xml:space="preserve">város </w:t>
      </w:r>
      <w:r>
        <w:t>……………………………</w:t>
      </w:r>
      <w:r>
        <w:rPr>
          <w:b/>
          <w:bCs/>
        </w:rPr>
        <w:t xml:space="preserve"> utca </w:t>
      </w:r>
      <w:r>
        <w:t>………..</w:t>
      </w:r>
      <w:r>
        <w:rPr>
          <w:b/>
          <w:bCs/>
        </w:rPr>
        <w:t xml:space="preserve">szám </w:t>
      </w:r>
      <w:r>
        <w:t>…………</w:t>
      </w:r>
      <w:r>
        <w:rPr>
          <w:b/>
          <w:bCs/>
        </w:rPr>
        <w:t xml:space="preserve">lépcsőház </w:t>
      </w:r>
      <w:r>
        <w:t>……………..</w:t>
      </w:r>
      <w:r>
        <w:rPr>
          <w:b/>
          <w:bCs/>
        </w:rPr>
        <w:t xml:space="preserve"> emelet </w:t>
      </w:r>
      <w:r>
        <w:t>……</w:t>
      </w:r>
      <w:proofErr w:type="gramStart"/>
      <w:r>
        <w:t>…….</w:t>
      </w:r>
      <w:proofErr w:type="gramEnd"/>
      <w:r>
        <w:t>.</w:t>
      </w:r>
      <w:r>
        <w:rPr>
          <w:b/>
          <w:bCs/>
        </w:rPr>
        <w:t xml:space="preserve"> ajtó</w:t>
      </w:r>
    </w:p>
    <w:p w14:paraId="18FEDB4E" w14:textId="77777777" w:rsidR="008C45FC" w:rsidRDefault="00C427D9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A személyi adatait a kérelme beadásakor a személyi okmányaival igazolnia kell!</w:t>
      </w:r>
    </w:p>
    <w:p w14:paraId="042FF9DC" w14:textId="77777777" w:rsidR="008C45FC" w:rsidRDefault="00C427D9">
      <w:pPr>
        <w:pStyle w:val="Szvegtrzs"/>
        <w:spacing w:before="220" w:after="0" w:line="240" w:lineRule="auto"/>
        <w:jc w:val="both"/>
      </w:pPr>
      <w:r>
        <w:t>Felelősségem tudatában kijelentem, hogy</w:t>
      </w:r>
    </w:p>
    <w:p w14:paraId="3F911B14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- életvitelszerűen a lakóhelyemen </w:t>
      </w:r>
      <w:r>
        <w:rPr>
          <w:b/>
          <w:bCs/>
        </w:rPr>
        <w:t>/</w:t>
      </w:r>
      <w:r>
        <w:t xml:space="preserve"> tartózkodási helyemen élek</w:t>
      </w:r>
    </w:p>
    <w:p w14:paraId="3CC8A3E9" w14:textId="77777777" w:rsidR="008C45FC" w:rsidRDefault="00C427D9">
      <w:pPr>
        <w:pStyle w:val="Szvegtrzs"/>
        <w:spacing w:before="220" w:after="0" w:line="240" w:lineRule="auto"/>
        <w:jc w:val="both"/>
      </w:pPr>
      <w:r>
        <w:t>(a megfelelő rész aláhúzandó, ezt a nyilatkozatot csak abban az esetben kell megtenni, ha bejelentett lakó és tartózkodási hellyel is rendelkezik),</w:t>
      </w:r>
    </w:p>
    <w:p w14:paraId="7844ECB8" w14:textId="77777777" w:rsidR="008C45FC" w:rsidRDefault="00C427D9">
      <w:pPr>
        <w:pStyle w:val="Szvegtrzs"/>
        <w:spacing w:before="220" w:after="0" w:line="240" w:lineRule="auto"/>
        <w:jc w:val="both"/>
      </w:pPr>
      <w:r>
        <w:t>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079"/>
        <w:gridCol w:w="2790"/>
        <w:gridCol w:w="1732"/>
        <w:gridCol w:w="1635"/>
      </w:tblGrid>
      <w:tr w:rsidR="008C45FC" w14:paraId="3DF9504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4F3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10D8" w14:textId="77777777" w:rsidR="008C45FC" w:rsidRDefault="00C427D9">
            <w:pPr>
              <w:pStyle w:val="Szvegtrzs"/>
              <w:spacing w:after="0" w:line="240" w:lineRule="auto"/>
            </w:pPr>
            <w:r>
              <w:t>NÉV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2CF3" w14:textId="77777777" w:rsidR="008C45FC" w:rsidRDefault="00C427D9">
            <w:pPr>
              <w:pStyle w:val="Szvegtrzs"/>
              <w:spacing w:after="0" w:line="240" w:lineRule="auto"/>
            </w:pPr>
            <w:r>
              <w:t>Szül. hely, szül idő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3122" w14:textId="77777777" w:rsidR="008C45FC" w:rsidRDefault="00C427D9">
            <w:pPr>
              <w:pStyle w:val="Szvegtrzs"/>
              <w:spacing w:after="0" w:line="240" w:lineRule="auto"/>
            </w:pPr>
            <w:r>
              <w:t>TAJ szám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AA70" w14:textId="77777777" w:rsidR="008C45FC" w:rsidRDefault="00C427D9">
            <w:pPr>
              <w:pStyle w:val="Szvegtrzs"/>
              <w:spacing w:after="0" w:line="240" w:lineRule="auto"/>
            </w:pPr>
            <w:r>
              <w:t>Havi jövedelem</w:t>
            </w:r>
          </w:p>
        </w:tc>
      </w:tr>
      <w:tr w:rsidR="008C45FC" w14:paraId="35A8B38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43A3" w14:textId="77777777" w:rsidR="008C45FC" w:rsidRDefault="00C427D9">
            <w:pPr>
              <w:pStyle w:val="Szvegtrzs"/>
              <w:spacing w:after="0" w:line="240" w:lineRule="auto"/>
            </w:pPr>
            <w:r>
              <w:t>1.)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1776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137E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8C7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58FD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063BA0C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B54A6" w14:textId="77777777" w:rsidR="008C45FC" w:rsidRDefault="00C427D9">
            <w:pPr>
              <w:pStyle w:val="Szvegtrzs"/>
              <w:spacing w:after="0" w:line="240" w:lineRule="auto"/>
            </w:pPr>
            <w:r>
              <w:t>2.)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36A6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700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4C0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7C5CA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35BFEDF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2705" w14:textId="77777777" w:rsidR="008C45FC" w:rsidRDefault="00C427D9">
            <w:pPr>
              <w:pStyle w:val="Szvegtrzs"/>
              <w:spacing w:after="0" w:line="240" w:lineRule="auto"/>
            </w:pPr>
            <w:r>
              <w:t>3.)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C927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AAF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CE38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1F0B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321F8B1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1300" w14:textId="77777777" w:rsidR="008C45FC" w:rsidRDefault="00C427D9">
            <w:pPr>
              <w:pStyle w:val="Szvegtrzs"/>
              <w:spacing w:after="0" w:line="240" w:lineRule="auto"/>
            </w:pPr>
            <w:r>
              <w:t>4.)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A5C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1877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75E27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DE9A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6A4E053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E6B1" w14:textId="77777777" w:rsidR="008C45FC" w:rsidRDefault="00C427D9">
            <w:pPr>
              <w:pStyle w:val="Szvegtrzs"/>
              <w:spacing w:after="0" w:line="240" w:lineRule="auto"/>
            </w:pPr>
            <w:r>
              <w:t>5.)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FF6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CF1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1DDC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7AD5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4CF4A7A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B00E" w14:textId="77777777" w:rsidR="008C45FC" w:rsidRDefault="00C427D9">
            <w:pPr>
              <w:pStyle w:val="Szvegtrzs"/>
              <w:spacing w:after="0" w:line="240" w:lineRule="auto"/>
            </w:pPr>
            <w:r>
              <w:t>6.)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DA14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3F08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E2DB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5DA4E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6BC94E5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3F74" w14:textId="77777777" w:rsidR="008C45FC" w:rsidRDefault="00C427D9">
            <w:pPr>
              <w:pStyle w:val="Szvegtrzs"/>
              <w:spacing w:after="0" w:line="240" w:lineRule="auto"/>
            </w:pPr>
            <w:r>
              <w:t>7.)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2F2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38EC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875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9A4D" w14:textId="77777777" w:rsidR="008C45FC" w:rsidRDefault="008C45FC">
            <w:pPr>
              <w:pStyle w:val="Szvegtrzs"/>
              <w:spacing w:after="0" w:line="240" w:lineRule="auto"/>
            </w:pPr>
          </w:p>
        </w:tc>
      </w:tr>
    </w:tbl>
    <w:p w14:paraId="24CE6B2B" w14:textId="77777777" w:rsidR="008C45FC" w:rsidRDefault="00C427D9">
      <w:pPr>
        <w:pStyle w:val="Szvegtrzs"/>
        <w:spacing w:before="220" w:after="0" w:line="240" w:lineRule="auto"/>
        <w:jc w:val="both"/>
      </w:pPr>
      <w:r>
        <w:rPr>
          <w:b/>
          <w:bCs/>
        </w:rPr>
        <w:t>K</w:t>
      </w:r>
      <w:r>
        <w:rPr>
          <w:b/>
          <w:bCs/>
          <w:i/>
          <w:iCs/>
        </w:rPr>
        <w:t>özeli hozzátartozó:</w:t>
      </w:r>
      <w:r>
        <w:t xml:space="preserve"> a házastárs, az élettárs, a húszévesnél fiatalabb, önálló keresettel nem rendelkező; a huszonhárom évesnél fiatalabb, önálló keresettel nem rendelkező, nappali oktatás munkarendje szerint tanulmányokat folytató; a huszonöt évesnél fiatalabb, önálló keresettel nem </w:t>
      </w:r>
      <w:r>
        <w:lastRenderedPageBreak/>
        <w:t>rendelkező, felsőoktatási intézmény nappali tagozatán tanulmányokat folytató vér szerinti, örökbe fogadott, illetve nevelt gyermek, korhatárra való tekintet nélkül a tartósan beteg, az autista, illetve a testi, érzékszervi, értelmi vagy beszédfogy</w:t>
      </w:r>
      <w:r>
        <w:t>atékos vér szerinti, örökbe fogadott, illetve nevelt gyermek, amennyiben ez az állapot a gyermek 25. életévének betöltését megelőzően is fennállt (a továbbiakban: fogyatékos gyermek), a 18. életévét be nem töltött gyermek vonatkozásában a vér szerinti és az örökbe fogadó szülő, illetve a szülő házastársa vagy élettársa;</w:t>
      </w:r>
    </w:p>
    <w:p w14:paraId="1DF22046" w14:textId="77777777" w:rsidR="008C45FC" w:rsidRDefault="00C427D9">
      <w:pPr>
        <w:pStyle w:val="Szvegtrzs"/>
        <w:spacing w:before="220" w:after="0" w:line="240" w:lineRule="auto"/>
        <w:jc w:val="both"/>
      </w:pPr>
      <w:r>
        <w:rPr>
          <w:b/>
          <w:bCs/>
        </w:rPr>
        <w:t>Nyilatkozom, hogy</w:t>
      </w:r>
      <w:r>
        <w:t xml:space="preserve"> a települési támogatást:</w:t>
      </w:r>
    </w:p>
    <w:p w14:paraId="6CCCD420" w14:textId="77777777" w:rsidR="008C45FC" w:rsidRDefault="00C427D9">
      <w:pPr>
        <w:pStyle w:val="Szvegtrzs"/>
        <w:spacing w:before="220" w:after="0" w:line="240" w:lineRule="auto"/>
        <w:jc w:val="both"/>
      </w:pPr>
      <w:r>
        <w:t>- átmeneti segélyként</w:t>
      </w:r>
    </w:p>
    <w:p w14:paraId="08F2C065" w14:textId="77777777" w:rsidR="008C45FC" w:rsidRDefault="00C427D9">
      <w:pPr>
        <w:pStyle w:val="Szvegtrzs"/>
        <w:spacing w:before="220" w:after="0" w:line="240" w:lineRule="auto"/>
        <w:jc w:val="both"/>
      </w:pPr>
      <w:r>
        <w:t>- rendkívüli gyermekvédelmi támogatásként</w:t>
      </w:r>
    </w:p>
    <w:p w14:paraId="63CBA467" w14:textId="77777777" w:rsidR="008C45FC" w:rsidRDefault="00C427D9">
      <w:pPr>
        <w:pStyle w:val="Szvegtrzs"/>
        <w:spacing w:before="220" w:after="0" w:line="240" w:lineRule="auto"/>
        <w:jc w:val="both"/>
      </w:pPr>
      <w:r>
        <w:t>- temetési segélyként</w:t>
      </w:r>
    </w:p>
    <w:p w14:paraId="166EE8B9" w14:textId="77777777" w:rsidR="008C45FC" w:rsidRDefault="00C427D9">
      <w:pPr>
        <w:pStyle w:val="Szvegtrzs"/>
        <w:spacing w:before="220" w:after="0" w:line="240" w:lineRule="auto"/>
        <w:jc w:val="both"/>
      </w:pPr>
      <w:r>
        <w:t>- lakásfenntartási támogatásként</w:t>
      </w:r>
    </w:p>
    <w:p w14:paraId="37E2CADD" w14:textId="77777777" w:rsidR="008C45FC" w:rsidRDefault="00C427D9">
      <w:pPr>
        <w:pStyle w:val="Szvegtrzs"/>
        <w:spacing w:before="220" w:after="0" w:line="240" w:lineRule="auto"/>
        <w:jc w:val="both"/>
      </w:pPr>
      <w:r>
        <w:t>- méltányossági ápolási díjként</w:t>
      </w:r>
    </w:p>
    <w:p w14:paraId="128D48F8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- méltányossági </w:t>
      </w:r>
      <w:proofErr w:type="spellStart"/>
      <w:r>
        <w:t>közgyógyként</w:t>
      </w:r>
      <w:proofErr w:type="spellEnd"/>
      <w:r>
        <w:t xml:space="preserve"> kérem megállapítani. (a megfelelő aláhúzandó)</w:t>
      </w:r>
    </w:p>
    <w:p w14:paraId="51350CE9" w14:textId="77777777" w:rsidR="008C45FC" w:rsidRDefault="00C427D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Kijelentem, hogy</w:t>
      </w:r>
    </w:p>
    <w:p w14:paraId="7B3D3709" w14:textId="77777777" w:rsidR="008C45FC" w:rsidRDefault="00C427D9">
      <w:pPr>
        <w:pStyle w:val="Szvegtrzs"/>
        <w:spacing w:before="220" w:after="0" w:line="240" w:lineRule="auto"/>
        <w:jc w:val="both"/>
      </w:pPr>
      <w:r>
        <w:t>- gyermeke(i)</w:t>
      </w:r>
      <w:proofErr w:type="spellStart"/>
      <w:r>
        <w:t>met</w:t>
      </w:r>
      <w:proofErr w:type="spellEnd"/>
      <w:r>
        <w:t xml:space="preserve"> egyedülállóként nevelem,</w:t>
      </w:r>
    </w:p>
    <w:p w14:paraId="76753FCA" w14:textId="77777777" w:rsidR="008C45FC" w:rsidRDefault="00C427D9">
      <w:pPr>
        <w:pStyle w:val="Szvegtrzs"/>
        <w:spacing w:before="220" w:after="0" w:line="240" w:lineRule="auto"/>
        <w:jc w:val="both"/>
      </w:pPr>
      <w:r>
        <w:t>- gyermekem tartósan beteg, illetve súlyosan fogyatékos,</w:t>
      </w:r>
    </w:p>
    <w:p w14:paraId="0B1D1B67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- a kiskorú gyermek, gyermekek </w:t>
      </w:r>
      <w:proofErr w:type="spellStart"/>
      <w:r>
        <w:t>családbafogadó</w:t>
      </w:r>
      <w:proofErr w:type="spellEnd"/>
      <w:r>
        <w:t xml:space="preserve"> gyámul rendelt hozzátartozója vagyok.</w:t>
      </w:r>
    </w:p>
    <w:p w14:paraId="76B0EAFF" w14:textId="77777777" w:rsidR="008C45FC" w:rsidRDefault="00C427D9">
      <w:pPr>
        <w:pStyle w:val="Szvegtrzs"/>
        <w:spacing w:before="220" w:after="0" w:line="240" w:lineRule="auto"/>
        <w:jc w:val="both"/>
      </w:pPr>
      <w:r>
        <w:t>- közgyógyellátási igazolvánnyal rendelkezem - nem rendelkezem.</w:t>
      </w:r>
    </w:p>
    <w:p w14:paraId="7C343BC2" w14:textId="77777777" w:rsidR="008C45FC" w:rsidRDefault="00C427D9">
      <w:pPr>
        <w:pStyle w:val="Szvegtrzs"/>
        <w:spacing w:before="220" w:after="0" w:line="240" w:lineRule="auto"/>
        <w:jc w:val="both"/>
      </w:pPr>
      <w:r>
        <w:t>- tárgyévben települési támogatásban részesültem - nem részesültem (a megfelelő aláhúzandó)</w:t>
      </w:r>
    </w:p>
    <w:p w14:paraId="7AE57CE1" w14:textId="77777777" w:rsidR="008C45FC" w:rsidRDefault="00C427D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Rendszeres havi kiadások:</w:t>
      </w:r>
    </w:p>
    <w:p w14:paraId="50F4CA3C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Lakbér, vagy közös költség: </w:t>
      </w:r>
      <w:r>
        <w:t>…………………………………… Ft / hó</w:t>
      </w:r>
    </w:p>
    <w:p w14:paraId="59FF3B6F" w14:textId="77777777" w:rsidR="008C45FC" w:rsidRDefault="00C427D9">
      <w:pPr>
        <w:pStyle w:val="Szvegtrzs"/>
        <w:spacing w:before="220" w:after="0" w:line="240" w:lineRule="auto"/>
        <w:jc w:val="both"/>
      </w:pPr>
      <w:r>
        <w:t>Gázdíj: …………………………………… Ft / hó</w:t>
      </w:r>
    </w:p>
    <w:p w14:paraId="2F97F0C9" w14:textId="77777777" w:rsidR="008C45FC" w:rsidRDefault="00C427D9">
      <w:pPr>
        <w:pStyle w:val="Szvegtrzs"/>
        <w:spacing w:before="220" w:after="0" w:line="240" w:lineRule="auto"/>
        <w:jc w:val="both"/>
      </w:pPr>
      <w:r>
        <w:t>Víz- és csatornadíj: …………………………………… Ft / hó</w:t>
      </w:r>
    </w:p>
    <w:p w14:paraId="72FD123A" w14:textId="77777777" w:rsidR="008C45FC" w:rsidRDefault="00C427D9">
      <w:pPr>
        <w:pStyle w:val="Szvegtrzs"/>
        <w:spacing w:before="220" w:after="0" w:line="240" w:lineRule="auto"/>
        <w:jc w:val="both"/>
      </w:pPr>
      <w:r>
        <w:t>Lakástörlesztés: ……………</w:t>
      </w:r>
      <w:proofErr w:type="gramStart"/>
      <w:r>
        <w:t>…….</w:t>
      </w:r>
      <w:proofErr w:type="gramEnd"/>
      <w:r>
        <w:t>.………….... Bank …………………………Ft /hó</w:t>
      </w:r>
    </w:p>
    <w:p w14:paraId="71B138A6" w14:textId="77777777" w:rsidR="008C45FC" w:rsidRDefault="00C427D9">
      <w:pPr>
        <w:pStyle w:val="Szvegtrzs"/>
        <w:spacing w:before="220" w:after="0" w:line="240" w:lineRule="auto"/>
        <w:jc w:val="both"/>
      </w:pPr>
      <w:r>
        <w:t>Egyéb törlesztés: ……………………………</w:t>
      </w:r>
      <w:proofErr w:type="gramStart"/>
      <w:r>
        <w:t>…….</w:t>
      </w:r>
      <w:proofErr w:type="gramEnd"/>
      <w:r>
        <w:t>( megnevezés ) ……………… Ft / hó</w:t>
      </w:r>
    </w:p>
    <w:p w14:paraId="36D722A1" w14:textId="77777777" w:rsidR="008C45FC" w:rsidRDefault="00C427D9">
      <w:pPr>
        <w:pStyle w:val="Szvegtrzs"/>
        <w:spacing w:before="220" w:after="0" w:line="240" w:lineRule="auto"/>
        <w:jc w:val="both"/>
      </w:pPr>
      <w:r>
        <w:t>Villanyszámla díja: ………………………………… Ft / hó</w:t>
      </w:r>
    </w:p>
    <w:p w14:paraId="76584ABC" w14:textId="77777777" w:rsidR="008C45FC" w:rsidRDefault="00C427D9">
      <w:pPr>
        <w:pStyle w:val="Szvegtrzs"/>
        <w:spacing w:before="220" w:after="0" w:line="240" w:lineRule="auto"/>
        <w:jc w:val="both"/>
      </w:pPr>
      <w:r>
        <w:t>Szemétszállítás díja: ………………………………… Ft / hó</w:t>
      </w:r>
    </w:p>
    <w:p w14:paraId="3437FCBE" w14:textId="77777777" w:rsidR="008C45FC" w:rsidRDefault="00C427D9">
      <w:pPr>
        <w:pStyle w:val="Szvegtrzs"/>
        <w:spacing w:before="220" w:after="0" w:line="240" w:lineRule="auto"/>
        <w:jc w:val="both"/>
      </w:pPr>
      <w:r>
        <w:t>Egyéb: …………………</w:t>
      </w:r>
      <w:proofErr w:type="gramStart"/>
      <w:r>
        <w:t>…….</w:t>
      </w:r>
      <w:proofErr w:type="gramEnd"/>
      <w:r>
        <w:t xml:space="preserve">.…………. </w:t>
      </w:r>
      <w:proofErr w:type="gramStart"/>
      <w:r>
        <w:t>( megnevezés</w:t>
      </w:r>
      <w:proofErr w:type="gramEnd"/>
      <w:r>
        <w:t xml:space="preserve"> ) ……………………… Ft / hó</w:t>
      </w:r>
    </w:p>
    <w:p w14:paraId="62E7D4F8" w14:textId="77777777" w:rsidR="008C45FC" w:rsidRDefault="00C427D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Támogatási kérelem indoka:</w:t>
      </w:r>
    </w:p>
    <w:p w14:paraId="72E22706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/ Kérjük a részletes, alapos indokolást, a váratlan élethelyzet, illetve a felmerült többletköltség </w:t>
      </w:r>
      <w:proofErr w:type="gramStart"/>
      <w:r>
        <w:t>megjelölését!/</w:t>
      </w:r>
      <w:proofErr w:type="gramEnd"/>
    </w:p>
    <w:p w14:paraId="690017D3" w14:textId="77777777" w:rsidR="008C45FC" w:rsidRDefault="00C427D9">
      <w:pPr>
        <w:pStyle w:val="Szvegtrzs"/>
        <w:spacing w:before="220" w:after="0" w:line="24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EE33A" w14:textId="77777777" w:rsidR="008C45FC" w:rsidRDefault="00C427D9">
      <w:pPr>
        <w:pStyle w:val="Szvegtrzs"/>
        <w:spacing w:before="220" w:after="0" w:line="240" w:lineRule="auto"/>
        <w:jc w:val="both"/>
      </w:pPr>
      <w:r>
        <w:t>A többletkiadás várható összege: …………………</w:t>
      </w:r>
      <w:proofErr w:type="gramStart"/>
      <w:r>
        <w:t>…….</w:t>
      </w:r>
      <w:proofErr w:type="gramEnd"/>
      <w:r>
        <w:t>………… Ft</w:t>
      </w:r>
    </w:p>
    <w:p w14:paraId="417FFF49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A megállapított támogatás utalását </w:t>
      </w:r>
      <w:r>
        <w:rPr>
          <w:b/>
          <w:bCs/>
        </w:rPr>
        <w:t>postai úton</w:t>
      </w:r>
      <w:r>
        <w:t xml:space="preserve"> vagy</w:t>
      </w:r>
    </w:p>
    <w:p w14:paraId="66717DD7" w14:textId="77777777" w:rsidR="008C45FC" w:rsidRDefault="00C427D9">
      <w:pPr>
        <w:pStyle w:val="Szvegtrzs"/>
        <w:spacing w:before="220" w:after="0" w:line="240" w:lineRule="auto"/>
        <w:jc w:val="both"/>
      </w:pPr>
      <w:r>
        <w:t>a……………………pénzintézetnél vezetett…………………………………………………………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AF597A5" w14:textId="77777777" w:rsidR="008C45FC" w:rsidRDefault="00C427D9">
      <w:pPr>
        <w:pStyle w:val="Szvegtrzs"/>
        <w:spacing w:before="220" w:after="0" w:line="240" w:lineRule="auto"/>
        <w:jc w:val="both"/>
      </w:pPr>
      <w:r>
        <w:rPr>
          <w:b/>
          <w:bCs/>
        </w:rPr>
        <w:t>fizetési számlaszámra</w:t>
      </w:r>
      <w:r>
        <w:t xml:space="preserve"> kérem.</w:t>
      </w:r>
    </w:p>
    <w:p w14:paraId="2AC7560E" w14:textId="77777777" w:rsidR="008C45FC" w:rsidRDefault="00C427D9">
      <w:pPr>
        <w:pStyle w:val="Szvegtrzs"/>
        <w:spacing w:before="220" w:after="0" w:line="240" w:lineRule="auto"/>
        <w:jc w:val="both"/>
      </w:pPr>
      <w:r>
        <w:t>Kijelentem, hogy a fenti adatok a valóságnak megfelelnek.</w:t>
      </w:r>
    </w:p>
    <w:p w14:paraId="3C3D2B02" w14:textId="77777777" w:rsidR="008C45FC" w:rsidRDefault="00C427D9">
      <w:pPr>
        <w:pStyle w:val="Szvegtrzs"/>
        <w:spacing w:before="220" w:after="0" w:line="240" w:lineRule="auto"/>
        <w:jc w:val="both"/>
      </w:pPr>
      <w:r>
        <w:t>Répcelak, 20... ……………</w:t>
      </w:r>
      <w:proofErr w:type="gramStart"/>
      <w:r>
        <w:t>…….</w:t>
      </w:r>
      <w:proofErr w:type="gramEnd"/>
      <w:r>
        <w:t xml:space="preserve">. hó </w:t>
      </w:r>
      <w:proofErr w:type="gramStart"/>
      <w:r>
        <w:t>…….</w:t>
      </w:r>
      <w:proofErr w:type="gramEnd"/>
      <w:r>
        <w:t>. nap</w:t>
      </w:r>
    </w:p>
    <w:p w14:paraId="11A7AFFD" w14:textId="77777777" w:rsidR="008C45FC" w:rsidRDefault="00C427D9">
      <w:pPr>
        <w:pStyle w:val="Szvegtrzs"/>
        <w:spacing w:before="220" w:after="0" w:line="240" w:lineRule="auto"/>
        <w:jc w:val="both"/>
      </w:pPr>
      <w:r>
        <w:t>……………………………………</w:t>
      </w:r>
    </w:p>
    <w:p w14:paraId="69174297" w14:textId="77777777" w:rsidR="008C45FC" w:rsidRDefault="00C427D9">
      <w:pPr>
        <w:pStyle w:val="Szvegtrzs"/>
        <w:spacing w:before="220" w:after="0" w:line="240" w:lineRule="auto"/>
        <w:jc w:val="both"/>
      </w:pPr>
      <w:r>
        <w:t>aláírás</w:t>
      </w:r>
    </w:p>
    <w:p w14:paraId="3C629836" w14:textId="77777777" w:rsidR="008C45FC" w:rsidRDefault="00C427D9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Jövedelemnyilatkozat:</w:t>
      </w:r>
    </w:p>
    <w:p w14:paraId="2D762509" w14:textId="77777777" w:rsidR="008C45FC" w:rsidRDefault="00C427D9">
      <w:pPr>
        <w:pStyle w:val="Szvegtrzs"/>
        <w:spacing w:before="220" w:after="0" w:line="240" w:lineRule="auto"/>
        <w:jc w:val="both"/>
      </w:pPr>
      <w:r>
        <w:rPr>
          <w:b/>
          <w:bCs/>
        </w:rPr>
        <w:t>Alulírott ……………………………………… nyilatkozom</w:t>
      </w:r>
      <w:r>
        <w:t xml:space="preserve">, hogy </w:t>
      </w:r>
      <w:r>
        <w:rPr>
          <w:b/>
          <w:bCs/>
        </w:rPr>
        <w:t>munkaviszonyból származó jövedelemmel, egyéb rendszeres jövedelemmel nem rendelkezem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 – óta.</w:t>
      </w:r>
    </w:p>
    <w:p w14:paraId="2877A6CF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Rendszeres pénzellátással (táppénz, GYED, GYES, GYET, öregségi nyugdíj, rehabilitációs járadék, öregségi járadék, özvegyi járadék, özvegyi nyugdíj, baleseti táppénz, rokkantsági ellátás, rehabilitációs ellátás, rokkantsági járadék, időskorúak járadéka, </w:t>
      </w:r>
      <w:proofErr w:type="spellStart"/>
      <w:proofErr w:type="gramStart"/>
      <w:r>
        <w:t>stb</w:t>
      </w:r>
      <w:proofErr w:type="spellEnd"/>
      <w:r>
        <w:t xml:space="preserve"> )</w:t>
      </w:r>
      <w:proofErr w:type="gramEnd"/>
    </w:p>
    <w:p w14:paraId="11471331" w14:textId="77777777" w:rsidR="008C45FC" w:rsidRDefault="00C427D9">
      <w:pPr>
        <w:pStyle w:val="Szvegtrzs"/>
        <w:spacing w:before="220" w:after="0" w:line="240" w:lineRule="auto"/>
        <w:jc w:val="both"/>
      </w:pPr>
      <w:r>
        <w:t>- nem rendelkezem, --- - rendelkezem, éspedig………………………… Ft.</w:t>
      </w:r>
    </w:p>
    <w:p w14:paraId="6EB7F6EB" w14:textId="77777777" w:rsidR="008C45FC" w:rsidRDefault="00C427D9">
      <w:pPr>
        <w:pStyle w:val="Szvegtrzs"/>
        <w:spacing w:before="220" w:after="0" w:line="240" w:lineRule="auto"/>
        <w:jc w:val="both"/>
      </w:pPr>
      <w:r>
        <w:t>Répcelak, 201…………………</w:t>
      </w:r>
      <w:proofErr w:type="gramStart"/>
      <w:r>
        <w:t>…….</w:t>
      </w:r>
      <w:proofErr w:type="gramEnd"/>
      <w:r>
        <w:t>.</w:t>
      </w:r>
    </w:p>
    <w:p w14:paraId="22889773" w14:textId="77777777" w:rsidR="008C45FC" w:rsidRDefault="00C427D9">
      <w:pPr>
        <w:pStyle w:val="Szvegtrzs"/>
        <w:spacing w:before="220" w:after="0" w:line="240" w:lineRule="auto"/>
        <w:jc w:val="both"/>
      </w:pPr>
      <w:r>
        <w:t>…….……………………….</w:t>
      </w:r>
    </w:p>
    <w:p w14:paraId="6D26D6D7" w14:textId="77777777" w:rsidR="008C45FC" w:rsidRDefault="00C427D9">
      <w:pPr>
        <w:pStyle w:val="Szvegtrzs"/>
        <w:spacing w:before="220" w:after="0" w:line="240" w:lineRule="auto"/>
        <w:jc w:val="both"/>
      </w:pPr>
      <w:r>
        <w:t>aláírás</w:t>
      </w:r>
      <w:r>
        <w:br w:type="page"/>
      </w:r>
    </w:p>
    <w:p w14:paraId="060CDB90" w14:textId="77777777" w:rsidR="008C45FC" w:rsidRDefault="00C427D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364FD4B1" w14:textId="77777777" w:rsidR="008C45FC" w:rsidRDefault="00C427D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p w14:paraId="2F9F58AD" w14:textId="77777777" w:rsidR="008C45FC" w:rsidRDefault="00C427D9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Személyi adatok:</w:t>
      </w:r>
    </w:p>
    <w:p w14:paraId="0F19BE8A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1./ Az ellátást igénylő neve: </w:t>
      </w:r>
      <w:r>
        <w:t>..........................................................................................…</w:t>
      </w:r>
    </w:p>
    <w:p w14:paraId="69AF77DE" w14:textId="77777777" w:rsidR="008C45FC" w:rsidRDefault="00C427D9">
      <w:pPr>
        <w:pStyle w:val="Szvegtrzs"/>
        <w:spacing w:before="220" w:after="0" w:line="240" w:lineRule="auto"/>
        <w:jc w:val="both"/>
      </w:pPr>
      <w:r>
        <w:t>Születési neve… ......................................................................................................…</w:t>
      </w:r>
    </w:p>
    <w:p w14:paraId="0B966149" w14:textId="77777777" w:rsidR="008C45FC" w:rsidRDefault="00C427D9">
      <w:pPr>
        <w:pStyle w:val="Szvegtrzs"/>
        <w:spacing w:before="220" w:after="0" w:line="240" w:lineRule="auto"/>
        <w:jc w:val="both"/>
      </w:pPr>
      <w:r>
        <w:t>2./ Az ellátást igénylő bejelentett lakóhelyének címe: ................................................….</w:t>
      </w:r>
    </w:p>
    <w:p w14:paraId="231ED4A2" w14:textId="77777777" w:rsidR="008C45FC" w:rsidRDefault="00C427D9">
      <w:pPr>
        <w:pStyle w:val="Szvegtrzs"/>
        <w:spacing w:before="220" w:after="0" w:line="240" w:lineRule="auto"/>
        <w:jc w:val="both"/>
      </w:pPr>
      <w:r>
        <w:t>3./ Az ellátást igénylő tartózkodási helyének címe: ...................................................….</w:t>
      </w:r>
    </w:p>
    <w:p w14:paraId="70D01DA5" w14:textId="77777777" w:rsidR="008C45FC" w:rsidRDefault="00C427D9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..................................................................................................................................….…………</w:t>
      </w:r>
    </w:p>
    <w:p w14:paraId="7B0E3820" w14:textId="77777777" w:rsidR="008C45FC" w:rsidRDefault="00C427D9">
      <w:pPr>
        <w:pStyle w:val="Szvegtrzs"/>
        <w:spacing w:before="220" w:after="0" w:line="240" w:lineRule="auto"/>
        <w:jc w:val="both"/>
      </w:pPr>
      <w:r>
        <w:t>4./Ha az ellátást igénylő nem cselekvőképes, a törvényes képviselő neve: .............…………………….....................................................................................................................................……………</w:t>
      </w:r>
      <w:proofErr w:type="gramStart"/>
      <w:r>
        <w:t>…….</w:t>
      </w:r>
      <w:proofErr w:type="gramEnd"/>
      <w:r>
        <w:t>.</w:t>
      </w:r>
    </w:p>
    <w:p w14:paraId="6B8C271F" w14:textId="77777777" w:rsidR="008C45FC" w:rsidRDefault="00C427D9">
      <w:pPr>
        <w:pStyle w:val="Szvegtrzs"/>
        <w:spacing w:before="220" w:after="0" w:line="240" w:lineRule="auto"/>
        <w:jc w:val="both"/>
      </w:pPr>
      <w:r>
        <w:t>5./A törvényes képviselő bejelentett lakóhelyének címe: ...........................................…………………......................................................................................................................................……………</w:t>
      </w:r>
      <w:proofErr w:type="gramStart"/>
      <w:r>
        <w:t>…….</w:t>
      </w:r>
      <w:proofErr w:type="gramEnd"/>
      <w:r>
        <w:t>.</w:t>
      </w:r>
    </w:p>
    <w:p w14:paraId="7AC5C812" w14:textId="77777777" w:rsidR="008C45FC" w:rsidRDefault="00C427D9">
      <w:pPr>
        <w:pStyle w:val="Szvegtrzs"/>
        <w:spacing w:before="220" w:after="0" w:line="240" w:lineRule="auto"/>
        <w:jc w:val="both"/>
      </w:pPr>
      <w:r>
        <w:t>6./ Az igénylővel egy háztartásban élő közeli hozzátartozók száma: ...................... fő</w:t>
      </w:r>
    </w:p>
    <w:p w14:paraId="10994577" w14:textId="77777777" w:rsidR="008C45FC" w:rsidRDefault="00C427D9">
      <w:pPr>
        <w:pStyle w:val="Szvegtrzs"/>
        <w:spacing w:before="220" w:after="0" w:line="240" w:lineRule="auto"/>
        <w:jc w:val="both"/>
      </w:pPr>
      <w:r>
        <w:t>7./ A 6./pontban szereplő közeli hozzátartozók neve:</w:t>
      </w:r>
    </w:p>
    <w:p w14:paraId="630AA17F" w14:textId="77777777" w:rsidR="008C45FC" w:rsidRDefault="00C427D9">
      <w:pPr>
        <w:pStyle w:val="Szvegtrzs"/>
        <w:spacing w:before="220" w:after="0" w:line="240" w:lineRule="auto"/>
        <w:jc w:val="both"/>
      </w:pPr>
      <w:r>
        <w:t>1. ........................................................................................................................………………</w:t>
      </w:r>
    </w:p>
    <w:p w14:paraId="29E278FA" w14:textId="77777777" w:rsidR="008C45FC" w:rsidRDefault="00C427D9">
      <w:pPr>
        <w:pStyle w:val="Szvegtrzs"/>
        <w:spacing w:before="220" w:after="0" w:line="240" w:lineRule="auto"/>
        <w:jc w:val="both"/>
      </w:pPr>
      <w:r>
        <w:t>2. ........................................................................................................................………………</w:t>
      </w:r>
    </w:p>
    <w:p w14:paraId="7047E19D" w14:textId="77777777" w:rsidR="008C45FC" w:rsidRDefault="00C427D9">
      <w:pPr>
        <w:pStyle w:val="Szvegtrzs"/>
        <w:spacing w:before="220" w:after="0" w:line="240" w:lineRule="auto"/>
        <w:jc w:val="both"/>
      </w:pPr>
      <w:r>
        <w:t>3. ........................................................................................................................………………</w:t>
      </w:r>
    </w:p>
    <w:p w14:paraId="10A7393A" w14:textId="77777777" w:rsidR="008C45FC" w:rsidRDefault="00C427D9">
      <w:pPr>
        <w:pStyle w:val="Szvegtrzs"/>
        <w:spacing w:before="220" w:after="0" w:line="240" w:lineRule="auto"/>
        <w:jc w:val="both"/>
      </w:pPr>
      <w:r>
        <w:t>4. ........................................................................................................................………………</w:t>
      </w:r>
    </w:p>
    <w:p w14:paraId="7A4B1CD7" w14:textId="77777777" w:rsidR="008C45FC" w:rsidRDefault="00C427D9">
      <w:pPr>
        <w:pStyle w:val="Szvegtrzs"/>
        <w:spacing w:before="220" w:after="0" w:line="240" w:lineRule="auto"/>
        <w:jc w:val="both"/>
      </w:pPr>
      <w:r>
        <w:t>5. ........................................................................................................................………………</w:t>
      </w:r>
      <w:r>
        <w:tab/>
        <w:t xml:space="preserve"> </w:t>
      </w:r>
      <w:r>
        <w:br/>
      </w:r>
      <w:r>
        <w:rPr>
          <w:i/>
          <w:iCs/>
        </w:rPr>
        <w:t>Jövedelmi adatok:</w:t>
      </w:r>
      <w:r>
        <w:t xml:space="preserve"> Forintban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1155"/>
        <w:gridCol w:w="674"/>
        <w:gridCol w:w="674"/>
        <w:gridCol w:w="770"/>
        <w:gridCol w:w="770"/>
        <w:gridCol w:w="770"/>
        <w:gridCol w:w="770"/>
        <w:gridCol w:w="770"/>
        <w:gridCol w:w="962"/>
      </w:tblGrid>
      <w:tr w:rsidR="008C45FC" w14:paraId="1CF98BE8" w14:textId="77777777">
        <w:trPr>
          <w:tblHeader/>
        </w:trPr>
        <w:tc>
          <w:tcPr>
            <w:tcW w:w="2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5BD8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jövedelmek típusai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2B23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5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A400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5603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8C45FC" w14:paraId="4E2AC19C" w14:textId="77777777">
        <w:trPr>
          <w:tblHeader/>
        </w:trPr>
        <w:tc>
          <w:tcPr>
            <w:tcW w:w="23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FC74" w14:textId="77777777" w:rsidR="008C45FC" w:rsidRDefault="008C45FC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B852" w14:textId="77777777" w:rsidR="008C45FC" w:rsidRDefault="008C45FC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F4E3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6CCD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DC11F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BB7F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3CD15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5F38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B0D9" w14:textId="77777777" w:rsidR="008C45FC" w:rsidRDefault="00C427D9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g)</w:t>
            </w: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155F0" w14:textId="77777777" w:rsidR="008C45FC" w:rsidRDefault="008C45FC"/>
        </w:tc>
      </w:tr>
      <w:tr w:rsidR="008C45FC" w14:paraId="0462224F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6D50" w14:textId="77777777" w:rsidR="008C45FC" w:rsidRDefault="00C427D9">
            <w:pPr>
              <w:pStyle w:val="Szvegtrzs"/>
              <w:spacing w:after="0" w:line="240" w:lineRule="auto"/>
            </w:pPr>
            <w:r>
              <w:t>1.Munkaviszonyból,</w:t>
            </w:r>
            <w:r>
              <w:br/>
              <w:t>munkavégzésre irányuló</w:t>
            </w:r>
            <w:r>
              <w:br/>
              <w:t xml:space="preserve">egyéb </w:t>
            </w:r>
            <w:r>
              <w:t>jogviszonyból származó jövedelem és táppénz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88A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57E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742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461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61B0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BABE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12D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BB4A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D4021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4CD8502C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EEE4" w14:textId="77777777" w:rsidR="008C45FC" w:rsidRDefault="00C427D9">
            <w:pPr>
              <w:pStyle w:val="Szvegtrzs"/>
              <w:spacing w:after="0" w:line="240" w:lineRule="auto"/>
            </w:pPr>
            <w:r>
              <w:t>2.Társas és egyéni vállalkozásból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7186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139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A57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0034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9E4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36B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601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99D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AEA2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29EF4E3D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8813A" w14:textId="77777777" w:rsidR="008C45FC" w:rsidRDefault="00C427D9">
            <w:pPr>
              <w:pStyle w:val="Szvegtrzs"/>
              <w:spacing w:after="0" w:line="240" w:lineRule="auto"/>
            </w:pPr>
            <w:r>
              <w:lastRenderedPageBreak/>
              <w:t>3.Ingatlan, ingó vagyon-tárgyak értékesítéséből</w:t>
            </w:r>
            <w:r>
              <w:br/>
              <w:t>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4E5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F36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1B1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760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022B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F047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F33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93F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7444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2D7361D2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459D" w14:textId="77777777" w:rsidR="008C45FC" w:rsidRDefault="00C427D9">
            <w:pPr>
              <w:pStyle w:val="Szvegtrzs"/>
              <w:spacing w:after="0" w:line="240" w:lineRule="auto"/>
            </w:pPr>
            <w:r>
              <w:t>4.Nyugellátás, baleseti</w:t>
            </w:r>
            <w:r>
              <w:br/>
              <w:t xml:space="preserve">nyugellátás, egyéb </w:t>
            </w:r>
            <w:r>
              <w:t>nyugdíj-szerű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06E8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15DE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B8B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3BB8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F4DB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86ED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1768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EC0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0DD5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05DCE668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8D08" w14:textId="77777777" w:rsidR="008C45FC" w:rsidRDefault="00C427D9">
            <w:pPr>
              <w:pStyle w:val="Szvegtrzs"/>
              <w:spacing w:after="0" w:line="240" w:lineRule="auto"/>
            </w:pPr>
            <w:r>
              <w:t>5.A gyermek ellátásához és</w:t>
            </w:r>
            <w:r>
              <w:br/>
              <w:t>gondozásához kapcsolódó</w:t>
            </w:r>
            <w:r>
              <w:br/>
              <w:t xml:space="preserve">támogatások (GYED, GYES, GYET, családi pótlék, </w:t>
            </w:r>
            <w:proofErr w:type="spellStart"/>
            <w:proofErr w:type="gramStart"/>
            <w:r>
              <w:t>gyermektartásdíj,stb</w:t>
            </w:r>
            <w:proofErr w:type="spellEnd"/>
            <w:r>
              <w:t>.</w:t>
            </w:r>
            <w:proofErr w:type="gramEnd"/>
            <w:r>
              <w:t>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3A48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B5D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099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E14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612C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CE2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3058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75DB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DC5F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088EFCC8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D89C" w14:textId="77777777" w:rsidR="008C45FC" w:rsidRDefault="00C427D9">
            <w:pPr>
              <w:pStyle w:val="Szvegtrzs"/>
              <w:spacing w:after="0" w:line="240" w:lineRule="auto"/>
            </w:pPr>
            <w:r>
              <w:t>6.Önkormányzat és munka-</w:t>
            </w:r>
            <w:r>
              <w:br/>
              <w:t>ügyi szervek által folyósított rendszeres pénzbeli ellátás</w:t>
            </w:r>
            <w:r>
              <w:br/>
            </w:r>
            <w:r>
              <w:t xml:space="preserve">(munkanélküli járadék, rend. szociális segély, jövedelem-pótló </w:t>
            </w:r>
            <w:proofErr w:type="gramStart"/>
            <w:r>
              <w:t>támogatások,</w:t>
            </w:r>
            <w:proofErr w:type="gramEnd"/>
            <w:r>
              <w:t xml:space="preserve"> stb.)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9CB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18EB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DAB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901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E108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12F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7A5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E3A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354E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0D55A655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397A" w14:textId="77777777" w:rsidR="008C45FC" w:rsidRDefault="00C427D9">
            <w:pPr>
              <w:pStyle w:val="Szvegtrzs"/>
              <w:spacing w:after="0" w:line="240" w:lineRule="auto"/>
            </w:pPr>
            <w:r>
              <w:t>7.Föld bérbeadásából 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FFB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2B9B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87E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AF518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998E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864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B89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AFCE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217E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5E5A4685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D044" w14:textId="77777777" w:rsidR="008C45FC" w:rsidRDefault="00C427D9">
            <w:pPr>
              <w:pStyle w:val="Szvegtrzs"/>
              <w:spacing w:after="0" w:line="240" w:lineRule="auto"/>
            </w:pPr>
            <w:r>
              <w:t>8.Egyéb (</w:t>
            </w:r>
            <w:proofErr w:type="gramStart"/>
            <w:r>
              <w:t>pl.ösztöndíj</w:t>
            </w:r>
            <w:proofErr w:type="gramEnd"/>
            <w:r>
              <w:t>, érték-</w:t>
            </w:r>
            <w:r>
              <w:br/>
              <w:t>papírból szárm.jövedelem, kis összegű kifizetések stb.)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7BD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0D3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EBD7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654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59C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5E17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607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4787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F180B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7EEFB9ED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4524" w14:textId="77777777" w:rsidR="008C45FC" w:rsidRDefault="00C427D9">
            <w:pPr>
              <w:pStyle w:val="Szvegtrzs"/>
              <w:spacing w:after="0" w:line="240" w:lineRule="auto"/>
            </w:pPr>
            <w:r>
              <w:t xml:space="preserve">9.Összes </w:t>
            </w:r>
            <w:r>
              <w:t>bruttó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5456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546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432F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2DF27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BD5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6FC8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DB86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646B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344F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5575D759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CA36C" w14:textId="77777777" w:rsidR="008C45FC" w:rsidRDefault="00C427D9">
            <w:pPr>
              <w:pStyle w:val="Szvegtrzs"/>
              <w:spacing w:after="0" w:line="240" w:lineRule="auto"/>
            </w:pPr>
            <w:r>
              <w:t>10.Személyi jövedelemadó vagy előleg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367B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FB2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F0C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3A0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93F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C69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BD5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4E1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2EB0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69D32C92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6121" w14:textId="77777777" w:rsidR="008C45FC" w:rsidRDefault="00C427D9">
            <w:pPr>
              <w:pStyle w:val="Szvegtrzs"/>
              <w:spacing w:after="0" w:line="240" w:lineRule="auto"/>
            </w:pPr>
            <w:r>
              <w:t>11.Egészségbiztosítási és</w:t>
            </w:r>
            <w:r>
              <w:br/>
              <w:t>nyugdíjjárulék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E2C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5406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DEDE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E0BC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F7054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0CCC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D67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2DF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1054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1258DB8F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D6DF" w14:textId="77777777" w:rsidR="008C45FC" w:rsidRDefault="00C427D9">
            <w:pPr>
              <w:pStyle w:val="Szvegtrzs"/>
              <w:spacing w:after="0" w:line="240" w:lineRule="auto"/>
            </w:pPr>
            <w:r>
              <w:t>12.Munkavállalói 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102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DFD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5C93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5DF4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188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F5E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DECF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8C0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F647" w14:textId="77777777" w:rsidR="008C45FC" w:rsidRDefault="008C45FC">
            <w:pPr>
              <w:pStyle w:val="Szvegtrzs"/>
              <w:spacing w:after="0" w:line="240" w:lineRule="auto"/>
            </w:pPr>
          </w:p>
        </w:tc>
      </w:tr>
      <w:tr w:rsidR="008C45FC" w14:paraId="61BB935E" w14:textId="77777777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C7A6" w14:textId="77777777" w:rsidR="008C45FC" w:rsidRDefault="00C427D9">
            <w:pPr>
              <w:pStyle w:val="Szvegtrzs"/>
              <w:spacing w:after="0" w:line="240" w:lineRule="auto"/>
            </w:pPr>
            <w:r>
              <w:lastRenderedPageBreak/>
              <w:t>13.A család havi nettó jövedelme összesen</w:t>
            </w:r>
            <w:r>
              <w:br/>
              <w:t>(9-10+11+12)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2F2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C590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F4A9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DEF2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C4CD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D2FA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86E1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A3935" w14:textId="77777777" w:rsidR="008C45FC" w:rsidRDefault="008C45FC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8D6E" w14:textId="77777777" w:rsidR="008C45FC" w:rsidRDefault="008C45FC">
            <w:pPr>
              <w:pStyle w:val="Szvegtrzs"/>
              <w:spacing w:after="0" w:line="240" w:lineRule="auto"/>
            </w:pPr>
          </w:p>
        </w:tc>
      </w:tr>
    </w:tbl>
    <w:p w14:paraId="74117841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Egy </w:t>
      </w:r>
      <w:r>
        <w:t>főre jutó havi családi nettó jövedelem: .......................... Ft/hó</w:t>
      </w:r>
    </w:p>
    <w:p w14:paraId="5D3F4029" w14:textId="77777777" w:rsidR="008C45FC" w:rsidRDefault="00C427D9">
      <w:pPr>
        <w:pStyle w:val="Szvegtrzs"/>
        <w:spacing w:before="220" w:after="0" w:line="240" w:lineRule="auto"/>
        <w:jc w:val="both"/>
      </w:pPr>
      <w:r>
        <w:t>Büntetőjogi felelősségem tudatában kijelentem, hogy a NYILATKOZAT-ban közölt adatok a valóságnak megfelelnek.</w:t>
      </w:r>
    </w:p>
    <w:p w14:paraId="5E8D4A1F" w14:textId="77777777" w:rsidR="008C45FC" w:rsidRDefault="00C427D9">
      <w:pPr>
        <w:pStyle w:val="Szvegtrzs"/>
        <w:spacing w:before="220" w:after="0" w:line="240" w:lineRule="auto"/>
        <w:jc w:val="both"/>
      </w:pPr>
      <w:r>
        <w:t>Tudomásul veszem, hogy a NYILATKOZAT-ban közölt adatok valódiságát a szociális igazgatásról és szociális ellátásról szóló 1993. évi III. törvény 10. § (7) bekezdése alapján az önkormányzat az állami adóhatóság útján ellenőrizheti.</w:t>
      </w:r>
    </w:p>
    <w:p w14:paraId="6D61704F" w14:textId="77777777" w:rsidR="008C45FC" w:rsidRDefault="00C427D9">
      <w:pPr>
        <w:pStyle w:val="Szvegtrzs"/>
        <w:spacing w:before="220" w:after="0" w:line="240" w:lineRule="auto"/>
        <w:jc w:val="both"/>
      </w:pPr>
      <w:r>
        <w:t>Répcelak, ............................................................</w:t>
      </w:r>
    </w:p>
    <w:p w14:paraId="4E1E79DD" w14:textId="77777777" w:rsidR="008C45FC" w:rsidRDefault="00C427D9">
      <w:pPr>
        <w:pStyle w:val="Szvegtrzs"/>
        <w:spacing w:before="220" w:after="0" w:line="240" w:lineRule="auto"/>
        <w:jc w:val="both"/>
      </w:pPr>
      <w:r>
        <w:t>.................................................. ..............................................</w:t>
      </w:r>
    </w:p>
    <w:p w14:paraId="0235F42C" w14:textId="77777777" w:rsidR="008C45FC" w:rsidRDefault="00C427D9">
      <w:pPr>
        <w:pStyle w:val="Szvegtrzs"/>
        <w:spacing w:before="220" w:after="0" w:line="240" w:lineRule="auto"/>
        <w:jc w:val="both"/>
      </w:pPr>
      <w:r>
        <w:t>az ellátást igénylő cselekvőképes</w:t>
      </w:r>
    </w:p>
    <w:p w14:paraId="6AE4EA23" w14:textId="77777777" w:rsidR="008C45FC" w:rsidRDefault="00C427D9">
      <w:pPr>
        <w:pStyle w:val="Szvegtrzs"/>
        <w:spacing w:before="220" w:after="0" w:line="240" w:lineRule="auto"/>
        <w:jc w:val="both"/>
      </w:pPr>
      <w:r>
        <w:t>hozzátartozók aláírása</w:t>
      </w:r>
    </w:p>
    <w:p w14:paraId="6AF73CB9" w14:textId="77777777" w:rsidR="008C45FC" w:rsidRDefault="00C427D9">
      <w:pPr>
        <w:pStyle w:val="Szvegtrzs"/>
        <w:spacing w:before="220" w:after="0" w:line="240" w:lineRule="auto"/>
        <w:jc w:val="both"/>
      </w:pPr>
      <w:r>
        <w:t>vagy törvényes képviselőjének aláírása</w:t>
      </w:r>
      <w:r>
        <w:br w:type="page"/>
      </w:r>
    </w:p>
    <w:p w14:paraId="29E1674A" w14:textId="77777777" w:rsidR="008C45FC" w:rsidRDefault="00C427D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474452E1" w14:textId="77777777" w:rsidR="008C45FC" w:rsidRDefault="00C427D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 É R E L E M </w:t>
      </w:r>
      <w:proofErr w:type="gramStart"/>
      <w:r>
        <w:rPr>
          <w:b/>
          <w:bCs/>
        </w:rPr>
        <w:t>Karácsonyi</w:t>
      </w:r>
      <w:proofErr w:type="gramEnd"/>
      <w:r>
        <w:rPr>
          <w:b/>
          <w:bCs/>
        </w:rPr>
        <w:t xml:space="preserve"> segély megállapításához</w:t>
      </w:r>
    </w:p>
    <w:p w14:paraId="232C6924" w14:textId="77777777" w:rsidR="008C45FC" w:rsidRDefault="00C427D9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A kérelmező </w:t>
      </w:r>
      <w:proofErr w:type="gramStart"/>
      <w:r>
        <w:rPr>
          <w:b/>
          <w:bCs/>
        </w:rPr>
        <w:t>neve</w:t>
      </w:r>
      <w:r>
        <w:t>:…</w:t>
      </w:r>
      <w:proofErr w:type="gramEnd"/>
      <w:r>
        <w:t>………………………………………………………………………...</w:t>
      </w:r>
    </w:p>
    <w:p w14:paraId="79CA5707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születési </w:t>
      </w:r>
      <w:proofErr w:type="gramStart"/>
      <w:r>
        <w:t>neve:…</w:t>
      </w:r>
      <w:proofErr w:type="gramEnd"/>
      <w:r>
        <w:t>……………………………………………………………………………...</w:t>
      </w:r>
    </w:p>
    <w:p w14:paraId="62799649" w14:textId="77777777" w:rsidR="008C45FC" w:rsidRDefault="00C427D9">
      <w:pPr>
        <w:pStyle w:val="Szvegtrzs"/>
        <w:spacing w:before="220" w:after="0" w:line="240" w:lineRule="auto"/>
        <w:jc w:val="both"/>
      </w:pPr>
      <w:r>
        <w:t>születési helye, ideje: ………………………………………………………………………...</w:t>
      </w:r>
    </w:p>
    <w:p w14:paraId="6D875A57" w14:textId="77777777" w:rsidR="008C45FC" w:rsidRDefault="00C427D9">
      <w:pPr>
        <w:pStyle w:val="Szvegtrzs"/>
        <w:spacing w:before="220" w:after="0" w:line="240" w:lineRule="auto"/>
        <w:jc w:val="both"/>
      </w:pPr>
      <w:r>
        <w:t>anyja neve: ……………………………………………………………………………………</w:t>
      </w:r>
    </w:p>
    <w:p w14:paraId="7CA1A40D" w14:textId="77777777" w:rsidR="008C45FC" w:rsidRDefault="00C427D9">
      <w:pPr>
        <w:pStyle w:val="Szvegtrzs"/>
        <w:spacing w:before="220" w:after="0" w:line="240" w:lineRule="auto"/>
        <w:jc w:val="both"/>
      </w:pPr>
      <w:r>
        <w:t>állandó lakcíme: ………………………………………………………………………………</w:t>
      </w:r>
    </w:p>
    <w:p w14:paraId="601F8F04" w14:textId="77777777" w:rsidR="008C45FC" w:rsidRDefault="00C427D9">
      <w:pPr>
        <w:pStyle w:val="Szvegtrzs"/>
        <w:spacing w:before="220" w:after="0" w:line="240" w:lineRule="auto"/>
        <w:jc w:val="both"/>
      </w:pPr>
      <w:r>
        <w:t>*Alulírott azzal a kéréssel fordulok a T. Címhez, hogy az alábbiakra tekintettel:</w:t>
      </w:r>
    </w:p>
    <w:p w14:paraId="35BE75E1" w14:textId="77777777" w:rsidR="008C45FC" w:rsidRDefault="00C427D9">
      <w:pPr>
        <w:pStyle w:val="Szvegtrzs"/>
        <w:spacing w:before="220" w:after="0" w:line="240" w:lineRule="auto"/>
        <w:jc w:val="both"/>
      </w:pPr>
      <w:r>
        <w:t>1. 70 életévét betöltött személy,</w:t>
      </w:r>
    </w:p>
    <w:p w14:paraId="66BD0204" w14:textId="77777777" w:rsidR="008C45FC" w:rsidRDefault="00C427D9">
      <w:pPr>
        <w:pStyle w:val="Szvegtrzs"/>
        <w:spacing w:before="220" w:after="0" w:line="240" w:lineRule="auto"/>
        <w:jc w:val="both"/>
      </w:pPr>
      <w:r>
        <w:t>2. gyermekét egyedül nevelő szülő</w:t>
      </w:r>
    </w:p>
    <w:p w14:paraId="7C034604" w14:textId="77777777" w:rsidR="008C45FC" w:rsidRDefault="00C427D9">
      <w:pPr>
        <w:pStyle w:val="Szvegtrzs"/>
        <w:spacing w:before="220" w:after="0" w:line="240" w:lineRule="auto"/>
        <w:jc w:val="both"/>
      </w:pPr>
      <w:r>
        <w:t>3. három vagy háromnál több gyermeket nevelő szülő részemre „karácsonyi segélyt” megállapítani szíveskedjenek.</w:t>
      </w:r>
      <w:r>
        <w:tab/>
        <w:t xml:space="preserve"> </w:t>
      </w:r>
      <w:r>
        <w:br/>
        <w:t xml:space="preserve">Dátum </w:t>
      </w:r>
      <w:r>
        <w:t>………………………………………</w:t>
      </w:r>
      <w:r>
        <w:tab/>
        <w:t xml:space="preserve"> </w:t>
      </w:r>
      <w:r>
        <w:br/>
        <w:t>………………………………………………..</w:t>
      </w:r>
      <w:r>
        <w:tab/>
        <w:t xml:space="preserve"> </w:t>
      </w:r>
      <w:r>
        <w:br/>
        <w:t>kérelmező aláírása</w:t>
      </w:r>
      <w:r>
        <w:tab/>
        <w:t xml:space="preserve"> </w:t>
      </w:r>
      <w:r>
        <w:br/>
      </w:r>
      <w:r>
        <w:rPr>
          <w:b/>
          <w:bCs/>
        </w:rPr>
        <w:t>A kérelemhez csatolni szükséges a kérelem beadását megelőző hónap (október) nettó</w:t>
      </w:r>
      <w:r>
        <w:t xml:space="preserve"> </w:t>
      </w:r>
      <w:r>
        <w:rPr>
          <w:b/>
          <w:bCs/>
        </w:rPr>
        <w:t xml:space="preserve">jövedelméről </w:t>
      </w:r>
      <w:r>
        <w:t xml:space="preserve">(nyugdíj, munkabér, tartásdíj stb.) </w:t>
      </w:r>
      <w:r>
        <w:rPr>
          <w:b/>
          <w:bCs/>
        </w:rPr>
        <w:t>szóló igazolást</w:t>
      </w:r>
      <w:r>
        <w:t xml:space="preserve"> (munkáltatói igazolás, postai kifizetési utalvány szelvénye, pénzintézeti számlakivonat </w:t>
      </w:r>
      <w:proofErr w:type="spellStart"/>
      <w:r>
        <w:t>stb</w:t>
      </w:r>
      <w:proofErr w:type="spellEnd"/>
      <w:r>
        <w:t>). Az igazolás másolatban nyújtandó be.</w:t>
      </w:r>
      <w:r>
        <w:tab/>
        <w:t xml:space="preserve"> </w:t>
      </w:r>
      <w:r>
        <w:br/>
        <w:t>- Iskolalátogatási igazolás a közép és felsőfokú oktatási intézményben tanulmányokat folytatók esetében.</w:t>
      </w:r>
      <w:r>
        <w:tab/>
        <w:t xml:space="preserve"> </w:t>
      </w:r>
      <w:r>
        <w:br/>
        <w:t>*A megfelelő aláhúzandó.</w:t>
      </w:r>
      <w:r>
        <w:br w:type="page"/>
      </w:r>
    </w:p>
    <w:p w14:paraId="24A1FD3E" w14:textId="77777777" w:rsidR="008C45FC" w:rsidRDefault="00C427D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  <w:r>
        <w:rPr>
          <w:rStyle w:val="FootnoteAnchor"/>
          <w:i/>
          <w:iCs/>
          <w:u w:val="single"/>
        </w:rPr>
        <w:footnoteReference w:id="19"/>
      </w:r>
    </w:p>
    <w:p w14:paraId="757CFBAD" w14:textId="77777777" w:rsidR="008C45FC" w:rsidRDefault="00C427D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Étkeztetés intézményi térítési díja:</w:t>
      </w:r>
    </w:p>
    <w:p w14:paraId="56D018FA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1. Az intézményi térítési díj összege: </w:t>
      </w:r>
      <w:r>
        <w:rPr>
          <w:b/>
          <w:bCs/>
        </w:rPr>
        <w:t>800.- Ft/ellátási nap</w:t>
      </w:r>
    </w:p>
    <w:p w14:paraId="085B15DA" w14:textId="77777777" w:rsidR="008C45FC" w:rsidRDefault="00C427D9">
      <w:pPr>
        <w:pStyle w:val="Szvegtrzs"/>
        <w:spacing w:before="220" w:after="0" w:line="240" w:lineRule="auto"/>
        <w:jc w:val="both"/>
      </w:pPr>
      <w:r>
        <w:t>2. Ebédkiszállítás díja:</w:t>
      </w:r>
      <w:r>
        <w:rPr>
          <w:b/>
          <w:bCs/>
        </w:rPr>
        <w:t xml:space="preserve"> 300.-Ft/alkalom</w:t>
      </w:r>
    </w:p>
    <w:p w14:paraId="2961F64F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>Kedvezmény mértéke:</w:t>
      </w:r>
      <w:r>
        <w:t xml:space="preserve"> a) nettó 30.001.-Ft és 70.000.-Ft közötti jövedelemmel rendelkezők esetében a mindenkori intézményi térítési díj összegének </w:t>
      </w:r>
      <w:r>
        <w:rPr>
          <w:b/>
          <w:bCs/>
        </w:rPr>
        <w:t>77,5 %-a</w:t>
      </w:r>
      <w:r>
        <w:t xml:space="preserve"> b) annak a személynek, aki egyedül élő és a havi jövedelme a nettó 30.000.-Ft-ot nem éri el, a mindenkori intézményi térítési díj összegének </w:t>
      </w:r>
      <w:r>
        <w:rPr>
          <w:b/>
          <w:bCs/>
        </w:rPr>
        <w:t>10 %</w:t>
      </w:r>
      <w:r>
        <w:t>-a.</w:t>
      </w:r>
      <w:r>
        <w:br w:type="page"/>
      </w:r>
    </w:p>
    <w:p w14:paraId="2E32EB53" w14:textId="77777777" w:rsidR="008C45FC" w:rsidRDefault="00C427D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  <w:r>
        <w:rPr>
          <w:rStyle w:val="FootnoteAnchor"/>
          <w:i/>
          <w:iCs/>
          <w:u w:val="single"/>
        </w:rPr>
        <w:footnoteReference w:id="20"/>
      </w:r>
    </w:p>
    <w:p w14:paraId="727A9296" w14:textId="77777777" w:rsidR="008C45FC" w:rsidRDefault="00C427D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Házi segítségnyújtás intézményi térítési díja:</w:t>
      </w:r>
    </w:p>
    <w:p w14:paraId="6356709D" w14:textId="77777777" w:rsidR="008C45FC" w:rsidRDefault="00C427D9">
      <w:pPr>
        <w:pStyle w:val="Szvegtrzs"/>
        <w:spacing w:before="220" w:after="0" w:line="240" w:lineRule="auto"/>
        <w:jc w:val="both"/>
      </w:pPr>
      <w:r>
        <w:t xml:space="preserve">1. Az intézmény térítési díj összege </w:t>
      </w:r>
      <w:r>
        <w:rPr>
          <w:b/>
          <w:bCs/>
        </w:rPr>
        <w:t xml:space="preserve">Szociális segítés: 440.-Ft/óra </w:t>
      </w:r>
      <w:r>
        <w:t xml:space="preserve">(az ár a mindenkori Áfa összegét tartalmazza.) </w:t>
      </w:r>
      <w:r>
        <w:rPr>
          <w:b/>
          <w:bCs/>
        </w:rPr>
        <w:t xml:space="preserve">Személyi gondozás: 440.-Ft/óra </w:t>
      </w:r>
      <w:r>
        <w:t>(az ár a mindenkori Áfa összegét tartalmazza).</w:t>
      </w:r>
      <w:r>
        <w:br w:type="page"/>
      </w:r>
    </w:p>
    <w:p w14:paraId="062B1513" w14:textId="77777777" w:rsidR="008C45FC" w:rsidRDefault="00C427D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  <w:r>
        <w:rPr>
          <w:rStyle w:val="FootnoteAnchor"/>
          <w:i/>
          <w:iCs/>
          <w:u w:val="single"/>
        </w:rPr>
        <w:footnoteReference w:id="21"/>
      </w:r>
    </w:p>
    <w:p w14:paraId="3DD42BCE" w14:textId="77777777" w:rsidR="008C45FC" w:rsidRDefault="00C427D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Időskorúak nappali ellátása intézményi térítési díja (étkezés </w:t>
      </w:r>
      <w:proofErr w:type="gramStart"/>
      <w:r>
        <w:rPr>
          <w:b/>
          <w:bCs/>
        </w:rPr>
        <w:t>igénybe vételével</w:t>
      </w:r>
      <w:proofErr w:type="gramEnd"/>
      <w:r>
        <w:rPr>
          <w:b/>
          <w:bCs/>
        </w:rPr>
        <w:t>):</w:t>
      </w:r>
    </w:p>
    <w:p w14:paraId="0FA156A1" w14:textId="77777777" w:rsidR="008C45FC" w:rsidRDefault="00C427D9">
      <w:pPr>
        <w:pStyle w:val="Szvegtrzs"/>
        <w:spacing w:before="220" w:after="0" w:line="240" w:lineRule="auto"/>
        <w:jc w:val="both"/>
      </w:pPr>
      <w:r>
        <w:t>1. Az intézmény térítési díj összege: 800</w:t>
      </w:r>
      <w:r>
        <w:rPr>
          <w:b/>
          <w:bCs/>
        </w:rPr>
        <w:t>.- Ft/ellátási nap</w:t>
      </w:r>
    </w:p>
    <w:sectPr w:rsidR="008C45F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4337" w14:textId="77777777" w:rsidR="00C427D9" w:rsidRDefault="00C427D9">
      <w:r>
        <w:separator/>
      </w:r>
    </w:p>
  </w:endnote>
  <w:endnote w:type="continuationSeparator" w:id="0">
    <w:p w14:paraId="637DACD2" w14:textId="77777777" w:rsidR="00C427D9" w:rsidRDefault="00C4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D3B6" w14:textId="77777777" w:rsidR="008C45FC" w:rsidRDefault="00C427D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1B55" w14:textId="77777777" w:rsidR="008C45FC" w:rsidRDefault="00C427D9">
      <w:pPr>
        <w:rPr>
          <w:sz w:val="12"/>
        </w:rPr>
      </w:pPr>
      <w:r>
        <w:separator/>
      </w:r>
    </w:p>
  </w:footnote>
  <w:footnote w:type="continuationSeparator" w:id="0">
    <w:p w14:paraId="623DB723" w14:textId="77777777" w:rsidR="008C45FC" w:rsidRDefault="00C427D9">
      <w:pPr>
        <w:rPr>
          <w:sz w:val="12"/>
        </w:rPr>
      </w:pPr>
      <w:r>
        <w:continuationSeparator/>
      </w:r>
    </w:p>
  </w:footnote>
  <w:footnote w:id="1">
    <w:p w14:paraId="0FBD919E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Az 1. § (3) bekezdés e) pontja a Répcelak Város Önkormányzata Képviselő-testületének 19/2023. (VII. 28.)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76880B40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2. § (1) bekezdés b) pontja a Répcelak Város Önkormányzata Képviselő-testületének 19/2023. (VII. 28.) önkormányzati rendelete 2. § (1) bekezdésével megállapított szöveg.</w:t>
      </w:r>
    </w:p>
  </w:footnote>
  <w:footnote w:id="3">
    <w:p w14:paraId="5C248092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 xml:space="preserve">A 2. § (2) bekezdés a) pontja a </w:t>
      </w:r>
      <w:r>
        <w:t>Répcelak Város Önkormányzata Képviselő-testületének 18/2022. (VIII. 26.) önkormányzati rendelete 1. § (1) bekezdésével megállapított szöveg. A 2. § (2) bekezdés a) pontja a Répcelak Város Önkormányzata Képviselő-testületének 6/2023. (III. 31.) önkormányzati rendelete 1. § (1) bekezdésével megállapított szöveg. A 2. § (2) bekezdés a) pontja a Répcelak Város Önkormányzata Képviselő-testületének 19/2023. (VII. 28.) önkormányzati rendelete 2. § (2) bekezdésével megállapított szöveg.</w:t>
      </w:r>
    </w:p>
  </w:footnote>
  <w:footnote w:id="4">
    <w:p w14:paraId="7F6557A6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2. § (2) bekezdés b) pontja a Répcelak Város Önkormányzata Képviselő-testületének 6/2023. (III. 31.) önkormányzati rendelete 1. § (1) bekezdésével megállapított szöveg. A 2. § (2) bekezdés b) pontja a Répcelak Város Önkormányzata Képviselő-testületének 19/2023. (VII. 28.) önkormányzati rendelete 2. § (2) bekezdésével megállapított szöveg.</w:t>
      </w:r>
    </w:p>
  </w:footnote>
  <w:footnote w:id="5">
    <w:p w14:paraId="6DE069BF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2. § (3) bekezdés a) pontja a Répcelak Város Önkormányzata Képviselő-testületének 18/2022. (VIII. 26.) önkormányzati rendelete 1. § (2) bekezdésével megállapított szöveg. A 2. § (3) bekezdés a) pontja a Répcelak Város Önkormányzata Képviselő-testületének 6/2023. (III. 31.) önkormányzati rendelete 1. § (2) bekezdésével megállapított szöveg. A 2. § (3) bekezdés a) pontja a Répcelak Város Önkormányzata Képviselő-testületének 19/2023. (VII. 28.) önkormányzati rendelete 2. § (3) bekezdésével megállapított szö</w:t>
      </w:r>
      <w:r>
        <w:t>veg.</w:t>
      </w:r>
    </w:p>
  </w:footnote>
  <w:footnote w:id="6">
    <w:p w14:paraId="5545BAB3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2. § (3) bekezdés b) pontja a Répcelak Város Önkormányzata Képviselő-testületének 18/2022. (VIII. 26.) önkormányzati rendelete 1. § (2) bekezdésével megállapított szöveg.</w:t>
      </w:r>
    </w:p>
  </w:footnote>
  <w:footnote w:id="7">
    <w:p w14:paraId="6F1837AC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2. § (4) bekezdése a Répcelak Város Önkormányzata Képviselő-testületének 6/2023. (III. 31.) önkormányzati rendelete 1. § (3) bekezdésével megállapított szöveg.</w:t>
      </w:r>
    </w:p>
  </w:footnote>
  <w:footnote w:id="8">
    <w:p w14:paraId="0F1CA8BD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2. § (7) bekezdését a Répcelak Város Önkormányzata Képviselő-testületének 19/2023. (VII. 28.) önkormányzati rendelete 2. § (4) bekezdése iktatta be.</w:t>
      </w:r>
    </w:p>
  </w:footnote>
  <w:footnote w:id="9">
    <w:p w14:paraId="598219D3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3. § (2) bekezdés a) pontja a Répcelak Város Önkormányzata Képviselő-testületének 18/2022. (VIII. 26.) önkormányzati rendelete 2. § (1) bekezdésével megállapított szöveg. A 3. § (2) bekezdés a) pontja a Répcelak Város Önkormányzata Képviselő-testületének 6/2023. (III. 31.) önkormányzati rendelete 2. § (1) bekezdésével megállapított szöveg.</w:t>
      </w:r>
    </w:p>
  </w:footnote>
  <w:footnote w:id="10">
    <w:p w14:paraId="6F259236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3. § (2) bekezdés b) pontja a Répcelak Város Önkormányzata Képviselő-testületének 6/2023. (III. 31.) önkormányzati rendelete 2. § (1) bekezdésével megállapított szöveg.</w:t>
      </w:r>
    </w:p>
  </w:footnote>
  <w:footnote w:id="11">
    <w:p w14:paraId="0F67044D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3. § (2) bekezdés c) pontja a Répcelak Város Önkormányzata Képviselő-testületének 6/2023. (III. 31.) önkormányzati rendelete 2. § (1) bekezdésével megállapított szöveg.</w:t>
      </w:r>
    </w:p>
  </w:footnote>
  <w:footnote w:id="12">
    <w:p w14:paraId="7E1CB9FD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3. § (3) bekezdés a) pontja a Répcelak Város Önkormányzata Képviselő-testületének 18/2022. (VIII. 26.) önkormányzati rendelete 2. § (2) bekezdésével megállapított szöveg.</w:t>
      </w:r>
    </w:p>
  </w:footnote>
  <w:footnote w:id="13">
    <w:p w14:paraId="2F180BB5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3. § (3) bekezdés c) pontja a Répcelak Város Önkormányzata Képviselő-testületének 6/2023. (III. 31.) önkormányzati rendelete 2. § (2) bekezdésével megállapított szöveg.</w:t>
      </w:r>
    </w:p>
  </w:footnote>
  <w:footnote w:id="14">
    <w:p w14:paraId="4885EEB4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4. § (2) bekezdés a) pontja a Répcelak Város Önkormányzata Képviselő-testületének 23/2021. (X. 29.) önkormányzati rendelete 1. §-</w:t>
      </w:r>
      <w:proofErr w:type="spellStart"/>
      <w:r>
        <w:t>ával</w:t>
      </w:r>
      <w:proofErr w:type="spellEnd"/>
      <w:r>
        <w:t xml:space="preserve"> megállapított szöveg. A 4. § (2) bekezdés a) pontja a Répcelak Város Önkormányzata Képviselő-testületének 18/2022. (VIII. 26.) önkormányzati rendelete 3. §-</w:t>
      </w:r>
      <w:proofErr w:type="spellStart"/>
      <w:r>
        <w:t>ával</w:t>
      </w:r>
      <w:proofErr w:type="spellEnd"/>
      <w:r>
        <w:t xml:space="preserve"> megállapított szöveg. A 4. § (2) bekezdés a) pontja a Répcelak Város Önkormányzata Képviselő-testületének 6/2023. (III. 31.) önkormányzati rendelete 3. §-</w:t>
      </w:r>
      <w:proofErr w:type="spellStart"/>
      <w:r>
        <w:t>ával</w:t>
      </w:r>
      <w:proofErr w:type="spellEnd"/>
      <w:r>
        <w:t xml:space="preserve"> megállapított szöveg. A 4. § (2) bekezdés a) pontja a R</w:t>
      </w:r>
      <w:r>
        <w:t>épcelak Város Önkormányzata Képviselő-testületének 24/2023. (X. 27.)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5">
    <w:p w14:paraId="552341F6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4. § (2) bekezdés b) pontja a Répcelak Város Önkormányzata Képviselő-testületének 23/2021. (X. 29.) önkormányzati rendelete 1. §-</w:t>
      </w:r>
      <w:proofErr w:type="spellStart"/>
      <w:r>
        <w:t>ával</w:t>
      </w:r>
      <w:proofErr w:type="spellEnd"/>
      <w:r>
        <w:t xml:space="preserve"> megállapított szöveg. A 4. § (2) bekezdés b) pontja a Répcelak Város Önkormányzata Képviselő-testületének 18/2022. (VIII. 26.) önkormányzati rendelete 3. §-</w:t>
      </w:r>
      <w:proofErr w:type="spellStart"/>
      <w:r>
        <w:t>ával</w:t>
      </w:r>
      <w:proofErr w:type="spellEnd"/>
      <w:r>
        <w:t xml:space="preserve"> megállapított szöveg. A 4. § (2) bekezdés b) pontja a Répcelak Város Önkormányzata Képviselő-testületének 6/2023. (III. 31.) önkormányzati rendelete 3. §-</w:t>
      </w:r>
      <w:proofErr w:type="spellStart"/>
      <w:r>
        <w:t>ával</w:t>
      </w:r>
      <w:proofErr w:type="spellEnd"/>
      <w:r>
        <w:t xml:space="preserve"> megállapított szöveg. A 4. § (2) bekezdés b) pontja a R</w:t>
      </w:r>
      <w:r>
        <w:t>épcelak Város Önkormányzata Képviselő-testületének 24/2023. (X. 27.)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6">
    <w:p w14:paraId="44A65AA6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4. § (2) bekezdés c) pontja a Répcelak Város Önkormányzata Képviselő-testületének 23/2021. (X. 29.) önkormányzati rendelete 1. §-</w:t>
      </w:r>
      <w:proofErr w:type="spellStart"/>
      <w:r>
        <w:t>ával</w:t>
      </w:r>
      <w:proofErr w:type="spellEnd"/>
      <w:r>
        <w:t xml:space="preserve"> megállapított szöveg. A 4. § (2) bekezdés c) pontja a Répcelak Város Önkormányzata Képviselő-testületének 18/2022. (VIII. 26.) önkormányzati rendelete 3. §-</w:t>
      </w:r>
      <w:proofErr w:type="spellStart"/>
      <w:r>
        <w:t>ával</w:t>
      </w:r>
      <w:proofErr w:type="spellEnd"/>
      <w:r>
        <w:t xml:space="preserve"> megállapított szöveg. A 4. § (2) bekezdés c) pontja a Répcelak Város Önkormányzata Képviselő-testületének 6/2023. (III. 31.) önkormányzati rendelete 3. §-</w:t>
      </w:r>
      <w:proofErr w:type="spellStart"/>
      <w:r>
        <w:t>ával</w:t>
      </w:r>
      <w:proofErr w:type="spellEnd"/>
      <w:r>
        <w:t xml:space="preserve"> megállapított szöveg. A 4. § (2) bekezdés c) pontja a R</w:t>
      </w:r>
      <w:r>
        <w:t>épcelak Város Önkormányzata Képviselő-testületének 24/2023. (X. 27.)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7">
    <w:p w14:paraId="3CF07BCE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Az 5. § (2) bekezdése a Répcelak Város Önkormányzata Képviselő-testületének 6/2023. (III. 31.) önkormányzati rendelete 4.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18">
    <w:p w14:paraId="70CA5E15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17. § a 2010. évi CXXX. törvény 12. § (2) bekezdése alapján hatályát vesztette.</w:t>
      </w:r>
    </w:p>
  </w:footnote>
  <w:footnote w:id="19">
    <w:p w14:paraId="1E883A13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4. melléklet a Répcelak Város Önkormányzata Képviselő-testületének 14/2022. (VI. 30.) önkormányzati rendelete 1. § (1) bekezdésével megállapított szöveg. A 4. melléklet a Répcelak Város Önkormányzata Képviselő-testületének 26/2022. (XII. 16.) önkormányzati rendelete 1. § (1) bekezdésével megállapított szöveg.</w:t>
      </w:r>
    </w:p>
  </w:footnote>
  <w:footnote w:id="20">
    <w:p w14:paraId="6B28BAD9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Az 5. melléklet a Répcelak Város Önkormányzata Képviselő-testületének 7/2022. (III. 25.) önkormányzati rendelete 1. §-</w:t>
      </w:r>
      <w:proofErr w:type="spellStart"/>
      <w:r>
        <w:t>ával</w:t>
      </w:r>
      <w:proofErr w:type="spellEnd"/>
      <w:r>
        <w:t xml:space="preserve"> megállapított szöveg. Az 5. melléklet a Répcelak Város Önkormányzata Képviselő-testületének 26/2022. (XII. 16.) önkormányzati rendelete 1. § (2) bekezdésével megállapított szöveg. Az 5. melléklet a Répcelak Város Önkormányzata Képviselő-testületének 6/2023. (III. 31.) önkormányzati rendelete 5.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1">
    <w:p w14:paraId="14950FC5" w14:textId="77777777" w:rsidR="008C45FC" w:rsidRDefault="00C427D9">
      <w:pPr>
        <w:pStyle w:val="Lbjegyzetszveg"/>
      </w:pPr>
      <w:r>
        <w:rPr>
          <w:rStyle w:val="FootnoteCharacters"/>
        </w:rPr>
        <w:footnoteRef/>
      </w:r>
      <w:r>
        <w:tab/>
        <w:t>A 6. melléklet a Répcelak Város Önkormányzata Képviselő-testületének 14/2022. (VI. 30.) önkormányzati rendelete 1. § (2) bekezdésével megállapított szöveg. A 6. melléklet a Répcelak Város Önkormányzata Képviselő-testületének 26/2022. (XII. 16.) önkormányzati rendelete 1. § (3) bekezdésével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006A2"/>
    <w:multiLevelType w:val="multilevel"/>
    <w:tmpl w:val="6CC2E89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121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FC"/>
    <w:rsid w:val="008C45FC"/>
    <w:rsid w:val="00C4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26E4"/>
  <w15:docId w15:val="{10E58E14-2B34-4A33-9B2C-3A5B77A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C427D9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3800</Words>
  <Characters>26224</Characters>
  <Application>Microsoft Office Word</Application>
  <DocSecurity>0</DocSecurity>
  <Lines>218</Lines>
  <Paragraphs>59</Paragraphs>
  <ScaleCrop>false</ScaleCrop>
  <Company/>
  <LinksUpToDate>false</LinksUpToDate>
  <CharactersWithSpaces>29965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dc:description/>
  <cp:lastModifiedBy>Office4</cp:lastModifiedBy>
  <cp:revision>2</cp:revision>
  <dcterms:created xsi:type="dcterms:W3CDTF">2023-10-27T06:49:00Z</dcterms:created>
  <dcterms:modified xsi:type="dcterms:W3CDTF">2023-10-27T06:49:00Z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